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B752" w14:textId="77777777" w:rsidR="00501794" w:rsidRDefault="00501794"/>
    <w:p w14:paraId="613FB023" w14:textId="23A52B5F" w:rsidR="006F10EB" w:rsidRPr="00501794" w:rsidRDefault="00501794">
      <w:pPr>
        <w:rPr>
          <w:rFonts w:ascii="Arial" w:hAnsi="Arial" w:cs="Arial"/>
          <w:b/>
          <w:bCs/>
          <w:sz w:val="24"/>
          <w:szCs w:val="24"/>
        </w:rPr>
      </w:pPr>
      <w:r w:rsidRPr="00501794">
        <w:rPr>
          <w:rFonts w:ascii="Arial" w:hAnsi="Arial" w:cs="Arial"/>
          <w:b/>
          <w:bCs/>
          <w:sz w:val="24"/>
          <w:szCs w:val="24"/>
        </w:rPr>
        <w:t xml:space="preserve">Kooperation </w:t>
      </w:r>
      <w:r w:rsidR="00D4420B">
        <w:rPr>
          <w:rFonts w:ascii="Arial" w:hAnsi="Arial" w:cs="Arial"/>
          <w:b/>
          <w:bCs/>
          <w:sz w:val="24"/>
          <w:szCs w:val="24"/>
        </w:rPr>
        <w:t xml:space="preserve">mit </w:t>
      </w:r>
      <w:r w:rsidRPr="00501794">
        <w:rPr>
          <w:rFonts w:ascii="Arial" w:hAnsi="Arial" w:cs="Arial"/>
          <w:b/>
          <w:bCs/>
          <w:sz w:val="24"/>
          <w:szCs w:val="24"/>
        </w:rPr>
        <w:t>der Technischen Universität Brünn zu biologischen und bioinspirierten Systemen</w:t>
      </w:r>
      <w:r w:rsidR="00EC059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C474829" w14:textId="6FEAB3CD" w:rsidR="000D79D2" w:rsidRDefault="00501794" w:rsidP="00501794">
      <w:pPr>
        <w:rPr>
          <w:rFonts w:ascii="Arial" w:hAnsi="Arial" w:cs="Arial"/>
        </w:rPr>
      </w:pPr>
      <w:r w:rsidRPr="00144D89">
        <w:rPr>
          <w:rFonts w:ascii="Arial" w:hAnsi="Arial" w:cs="Arial"/>
        </w:rPr>
        <w:t xml:space="preserve">Zwischen der Montanuniversität Leoben, der Technischen Universität Brünn und dem Institut für Materialphysik der Akademie der Wissenschaften der Tschechischen Republik in Brünn wurde ein </w:t>
      </w:r>
      <w:r w:rsidR="00144D89" w:rsidRPr="00144D89">
        <w:rPr>
          <w:rFonts w:ascii="Arial" w:hAnsi="Arial" w:cs="Arial"/>
        </w:rPr>
        <w:t>„</w:t>
      </w:r>
      <w:r w:rsidRPr="00144D89">
        <w:rPr>
          <w:rFonts w:ascii="Arial" w:hAnsi="Arial" w:cs="Arial"/>
        </w:rPr>
        <w:t xml:space="preserve">Memorandum </w:t>
      </w:r>
      <w:proofErr w:type="spellStart"/>
      <w:r w:rsidRPr="00144D89">
        <w:rPr>
          <w:rFonts w:ascii="Arial" w:hAnsi="Arial" w:cs="Arial"/>
        </w:rPr>
        <w:t>of</w:t>
      </w:r>
      <w:proofErr w:type="spellEnd"/>
      <w:r w:rsidRPr="00144D89">
        <w:rPr>
          <w:rFonts w:ascii="Arial" w:hAnsi="Arial" w:cs="Arial"/>
        </w:rPr>
        <w:t xml:space="preserve"> Understanding</w:t>
      </w:r>
      <w:r w:rsidR="00144D89" w:rsidRPr="00144D89">
        <w:rPr>
          <w:rFonts w:ascii="Arial" w:hAnsi="Arial" w:cs="Arial"/>
        </w:rPr>
        <w:t>“</w:t>
      </w:r>
      <w:r w:rsidRPr="00144D89">
        <w:rPr>
          <w:rFonts w:ascii="Arial" w:hAnsi="Arial" w:cs="Arial"/>
        </w:rPr>
        <w:t xml:space="preserve"> (</w:t>
      </w:r>
      <w:proofErr w:type="spellStart"/>
      <w:r w:rsidRPr="00144D89">
        <w:rPr>
          <w:rFonts w:ascii="Arial" w:hAnsi="Arial" w:cs="Arial"/>
        </w:rPr>
        <w:t>MoU</w:t>
      </w:r>
      <w:proofErr w:type="spellEnd"/>
      <w:r w:rsidRPr="00144D89">
        <w:rPr>
          <w:rFonts w:ascii="Arial" w:hAnsi="Arial" w:cs="Arial"/>
        </w:rPr>
        <w:t xml:space="preserve">) unterzeichnet. </w:t>
      </w:r>
      <w:r w:rsidR="00144D89" w:rsidRPr="00144D89">
        <w:rPr>
          <w:rFonts w:ascii="Arial" w:hAnsi="Arial" w:cs="Arial"/>
        </w:rPr>
        <w:t xml:space="preserve">Das </w:t>
      </w:r>
      <w:r w:rsidRPr="00144D89">
        <w:rPr>
          <w:rFonts w:ascii="Arial" w:hAnsi="Arial" w:cs="Arial"/>
        </w:rPr>
        <w:t xml:space="preserve">Ziel dieses Abkommens ist es, eine langfristige Partnerschaft </w:t>
      </w:r>
      <w:r w:rsidR="00144D89" w:rsidRPr="00144D89">
        <w:rPr>
          <w:rFonts w:ascii="Arial" w:hAnsi="Arial" w:cs="Arial"/>
        </w:rPr>
        <w:t xml:space="preserve">aufzubauen </w:t>
      </w:r>
      <w:r w:rsidRPr="00144D89">
        <w:rPr>
          <w:rFonts w:ascii="Arial" w:hAnsi="Arial" w:cs="Arial"/>
        </w:rPr>
        <w:t xml:space="preserve">und </w:t>
      </w:r>
      <w:r w:rsidR="00144D89" w:rsidRPr="00144D89">
        <w:rPr>
          <w:rFonts w:ascii="Arial" w:hAnsi="Arial" w:cs="Arial"/>
        </w:rPr>
        <w:t xml:space="preserve">die </w:t>
      </w:r>
      <w:r w:rsidRPr="00144D89">
        <w:rPr>
          <w:rFonts w:ascii="Arial" w:hAnsi="Arial" w:cs="Arial"/>
        </w:rPr>
        <w:t>wissenschaftliche Zusammenarbeit zwischen den beiden Einrichtungen zu stärken</w:t>
      </w:r>
      <w:r w:rsidR="00144D89" w:rsidRPr="00144D89">
        <w:rPr>
          <w:rFonts w:ascii="Arial" w:hAnsi="Arial" w:cs="Arial"/>
        </w:rPr>
        <w:t>. Außerdem soll</w:t>
      </w:r>
      <w:r w:rsidRPr="00144D89">
        <w:rPr>
          <w:rFonts w:ascii="Arial" w:hAnsi="Arial" w:cs="Arial"/>
        </w:rPr>
        <w:t xml:space="preserve"> </w:t>
      </w:r>
      <w:r w:rsidR="00144D89" w:rsidRPr="00144D89">
        <w:rPr>
          <w:rFonts w:ascii="Arial" w:hAnsi="Arial" w:cs="Arial"/>
        </w:rPr>
        <w:t>der</w:t>
      </w:r>
      <w:r w:rsidRPr="00144D89">
        <w:rPr>
          <w:rFonts w:ascii="Arial" w:hAnsi="Arial" w:cs="Arial"/>
        </w:rPr>
        <w:t xml:space="preserve"> Austausch von Forscher</w:t>
      </w:r>
      <w:r w:rsidR="00144D89" w:rsidRPr="00144D89">
        <w:rPr>
          <w:rFonts w:ascii="Arial" w:hAnsi="Arial" w:cs="Arial"/>
        </w:rPr>
        <w:t>*innen</w:t>
      </w:r>
      <w:r w:rsidRPr="00144D89">
        <w:rPr>
          <w:rFonts w:ascii="Arial" w:hAnsi="Arial" w:cs="Arial"/>
        </w:rPr>
        <w:t xml:space="preserve"> und Student</w:t>
      </w:r>
      <w:r w:rsidR="00144D89" w:rsidRPr="00144D89">
        <w:rPr>
          <w:rFonts w:ascii="Arial" w:hAnsi="Arial" w:cs="Arial"/>
        </w:rPr>
        <w:t>*innen</w:t>
      </w:r>
      <w:r w:rsidRPr="00144D89">
        <w:rPr>
          <w:rFonts w:ascii="Arial" w:hAnsi="Arial" w:cs="Arial"/>
        </w:rPr>
        <w:t xml:space="preserve"> in den Bereichen Material</w:t>
      </w:r>
      <w:r w:rsidR="00144D89" w:rsidRPr="00144D89">
        <w:rPr>
          <w:rFonts w:ascii="Arial" w:hAnsi="Arial" w:cs="Arial"/>
        </w:rPr>
        <w:t>-</w:t>
      </w:r>
      <w:r w:rsidRPr="00144D89">
        <w:rPr>
          <w:rFonts w:ascii="Arial" w:hAnsi="Arial" w:cs="Arial"/>
        </w:rPr>
        <w:t xml:space="preserve"> und Polymerwissenschaften </w:t>
      </w:r>
      <w:r w:rsidR="00144D89" w:rsidRPr="00144D89">
        <w:rPr>
          <w:rFonts w:ascii="Arial" w:hAnsi="Arial" w:cs="Arial"/>
        </w:rPr>
        <w:t>gefördert werden</w:t>
      </w:r>
      <w:r w:rsidRPr="00144D89">
        <w:rPr>
          <w:rFonts w:ascii="Arial" w:hAnsi="Arial" w:cs="Arial"/>
        </w:rPr>
        <w:t xml:space="preserve">. </w:t>
      </w:r>
      <w:r w:rsidR="00693998">
        <w:rPr>
          <w:rFonts w:ascii="Arial" w:hAnsi="Arial" w:cs="Arial"/>
        </w:rPr>
        <w:t xml:space="preserve">Die gemeinsame Forschung steht in Zusammenhang mit dem Forschungsprojekt </w:t>
      </w:r>
      <w:proofErr w:type="spellStart"/>
      <w:r w:rsidR="00693998">
        <w:rPr>
          <w:rFonts w:ascii="Arial" w:hAnsi="Arial" w:cs="Arial"/>
        </w:rPr>
        <w:t>MEBioSys</w:t>
      </w:r>
      <w:proofErr w:type="spellEnd"/>
      <w:r w:rsidR="00693998">
        <w:rPr>
          <w:rFonts w:ascii="Arial" w:hAnsi="Arial" w:cs="Arial"/>
        </w:rPr>
        <w:t xml:space="preserve">, das sich unter anderem mit </w:t>
      </w:r>
      <w:r w:rsidR="0040338B">
        <w:rPr>
          <w:rFonts w:ascii="Arial" w:hAnsi="Arial" w:cs="Arial"/>
        </w:rPr>
        <w:t>de</w:t>
      </w:r>
      <w:r w:rsidR="00D006A3">
        <w:rPr>
          <w:rFonts w:ascii="Arial" w:hAnsi="Arial" w:cs="Arial"/>
        </w:rPr>
        <w:t>m</w:t>
      </w:r>
      <w:r w:rsidR="0040338B">
        <w:rPr>
          <w:rFonts w:ascii="Arial" w:hAnsi="Arial" w:cs="Arial"/>
        </w:rPr>
        <w:t xml:space="preserve"> verbesserte</w:t>
      </w:r>
      <w:r w:rsidR="00D006A3">
        <w:rPr>
          <w:rFonts w:ascii="Arial" w:hAnsi="Arial" w:cs="Arial"/>
        </w:rPr>
        <w:t>n</w:t>
      </w:r>
      <w:r w:rsidR="0040338B">
        <w:rPr>
          <w:rFonts w:ascii="Arial" w:hAnsi="Arial" w:cs="Arial"/>
        </w:rPr>
        <w:t xml:space="preserve"> </w:t>
      </w:r>
      <w:r w:rsidR="00693998">
        <w:rPr>
          <w:rFonts w:ascii="Arial" w:hAnsi="Arial" w:cs="Arial"/>
        </w:rPr>
        <w:t xml:space="preserve">Einsatz 3D-gedruckter keramischer Werkstoffe beschäftigt. </w:t>
      </w:r>
    </w:p>
    <w:p w14:paraId="3D3B2A2E" w14:textId="7A8B8FB7" w:rsidR="00501794" w:rsidRDefault="00693998" w:rsidP="005017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 Projekt </w:t>
      </w:r>
      <w:proofErr w:type="spellStart"/>
      <w:r>
        <w:rPr>
          <w:rFonts w:ascii="Arial" w:hAnsi="Arial" w:cs="Arial"/>
        </w:rPr>
        <w:t>MEBioSys</w:t>
      </w:r>
      <w:proofErr w:type="spellEnd"/>
      <w:r>
        <w:rPr>
          <w:rFonts w:ascii="Arial" w:hAnsi="Arial" w:cs="Arial"/>
        </w:rPr>
        <w:t xml:space="preserve"> (</w:t>
      </w:r>
      <w:proofErr w:type="spellStart"/>
      <w:r w:rsidR="00501794" w:rsidRPr="00144D89">
        <w:rPr>
          <w:rFonts w:ascii="Arial" w:hAnsi="Arial" w:cs="Arial"/>
        </w:rPr>
        <w:t>Mechanical</w:t>
      </w:r>
      <w:proofErr w:type="spellEnd"/>
      <w:r w:rsidR="00501794" w:rsidRPr="00144D89">
        <w:rPr>
          <w:rFonts w:ascii="Arial" w:hAnsi="Arial" w:cs="Arial"/>
        </w:rPr>
        <w:t xml:space="preserve"> Engineering </w:t>
      </w:r>
      <w:proofErr w:type="spellStart"/>
      <w:r w:rsidR="00501794" w:rsidRPr="00144D89">
        <w:rPr>
          <w:rFonts w:ascii="Arial" w:hAnsi="Arial" w:cs="Arial"/>
        </w:rPr>
        <w:t>of</w:t>
      </w:r>
      <w:proofErr w:type="spellEnd"/>
      <w:r w:rsidR="00501794" w:rsidRPr="00144D89">
        <w:rPr>
          <w:rFonts w:ascii="Arial" w:hAnsi="Arial" w:cs="Arial"/>
        </w:rPr>
        <w:t xml:space="preserve"> Biological and Bio-</w:t>
      </w:r>
      <w:proofErr w:type="spellStart"/>
      <w:r w:rsidR="00501794" w:rsidRPr="00144D89">
        <w:rPr>
          <w:rFonts w:ascii="Arial" w:hAnsi="Arial" w:cs="Arial"/>
        </w:rPr>
        <w:t>inspired</w:t>
      </w:r>
      <w:proofErr w:type="spellEnd"/>
      <w:r w:rsidR="00501794" w:rsidRPr="00144D89">
        <w:rPr>
          <w:rFonts w:ascii="Arial" w:hAnsi="Arial" w:cs="Arial"/>
        </w:rPr>
        <w:t xml:space="preserve"> Systems</w:t>
      </w:r>
      <w:r>
        <w:rPr>
          <w:rFonts w:ascii="Arial" w:hAnsi="Arial" w:cs="Arial"/>
        </w:rPr>
        <w:t>) wird</w:t>
      </w:r>
      <w:r w:rsidR="00D006A3">
        <w:rPr>
          <w:rFonts w:ascii="Arial" w:hAnsi="Arial" w:cs="Arial"/>
        </w:rPr>
        <w:t xml:space="preserve"> </w:t>
      </w:r>
      <w:r w:rsidR="00234164" w:rsidRPr="00234164">
        <w:rPr>
          <w:rFonts w:ascii="Arial" w:hAnsi="Arial" w:cs="Arial"/>
        </w:rPr>
        <w:t xml:space="preserve">im Rahmen des </w:t>
      </w:r>
      <w:r w:rsidR="00234164">
        <w:rPr>
          <w:rFonts w:ascii="Arial" w:hAnsi="Arial" w:cs="Arial"/>
        </w:rPr>
        <w:t>o</w:t>
      </w:r>
      <w:r w:rsidR="00234164" w:rsidRPr="00234164">
        <w:rPr>
          <w:rFonts w:ascii="Arial" w:hAnsi="Arial" w:cs="Arial"/>
        </w:rPr>
        <w:t xml:space="preserve">perationellen Programms Johannes Amos Comenius (OP JAC), </w:t>
      </w:r>
      <w:proofErr w:type="spellStart"/>
      <w:r w:rsidR="00234164" w:rsidRPr="00234164">
        <w:rPr>
          <w:rFonts w:ascii="Arial" w:hAnsi="Arial" w:cs="Arial"/>
        </w:rPr>
        <w:t>Excellent</w:t>
      </w:r>
      <w:proofErr w:type="spellEnd"/>
      <w:r w:rsidR="00234164" w:rsidRPr="00234164">
        <w:rPr>
          <w:rFonts w:ascii="Arial" w:hAnsi="Arial" w:cs="Arial"/>
        </w:rPr>
        <w:t xml:space="preserve"> Research Call, vom Ministerium für Bildung, Jugend und Sport der Tschechischen Republik gefördert</w:t>
      </w:r>
      <w:r>
        <w:rPr>
          <w:rFonts w:ascii="Arial" w:hAnsi="Arial" w:cs="Arial"/>
        </w:rPr>
        <w:t xml:space="preserve">. </w:t>
      </w:r>
    </w:p>
    <w:p w14:paraId="06C46AC3" w14:textId="106CCC08" w:rsidR="00227A6E" w:rsidRPr="00F91AFF" w:rsidRDefault="00227A6E" w:rsidP="00227A6E">
      <w:pPr>
        <w:spacing w:before="100" w:beforeAutospacing="1" w:after="100" w:afterAutospacing="1"/>
        <w:rPr>
          <w:rFonts w:ascii="Arial" w:hAnsi="Arial" w:cs="Arial"/>
          <w:bCs/>
        </w:rPr>
      </w:pPr>
      <w:r w:rsidRPr="004D697D">
        <w:rPr>
          <w:rFonts w:ascii="Arial" w:hAnsi="Arial" w:cs="Arial"/>
          <w:b/>
          <w:bCs/>
        </w:rPr>
        <w:t>Erste Anwendung</w:t>
      </w:r>
      <w:r w:rsidR="00D800BA">
        <w:rPr>
          <w:rFonts w:ascii="Arial" w:hAnsi="Arial" w:cs="Arial"/>
          <w:b/>
          <w:bCs/>
        </w:rPr>
        <w:t xml:space="preserve">: </w:t>
      </w:r>
      <w:r w:rsidR="00D800BA">
        <w:rPr>
          <w:rFonts w:ascii="Arial" w:hAnsi="Arial" w:cs="Arial"/>
          <w:b/>
          <w:bCs/>
          <w:sz w:val="24"/>
          <w:szCs w:val="24"/>
        </w:rPr>
        <w:t>Innovation bei 3D-Druck keramischer Werkstoffe</w:t>
      </w:r>
      <w:r>
        <w:rPr>
          <w:rFonts w:ascii="Arial" w:hAnsi="Arial" w:cs="Arial"/>
          <w:b/>
          <w:bCs/>
        </w:rPr>
        <w:br/>
      </w:r>
      <w:r w:rsidRPr="0051514B">
        <w:rPr>
          <w:rFonts w:ascii="Arial" w:hAnsi="Arial" w:cs="Arial"/>
          <w:bCs/>
        </w:rPr>
        <w:t xml:space="preserve">Ein wichtiger Aspekt beim Einsatz 3D-gedruckter keramischer Werkstoffe ist das Verständnis des mechanischen Verhaltens unter thermomechanischen Belastungen. Dem Team von </w:t>
      </w:r>
      <w:r w:rsidR="00DF2645">
        <w:rPr>
          <w:rFonts w:ascii="Arial" w:hAnsi="Arial" w:cs="Arial"/>
          <w:bCs/>
        </w:rPr>
        <w:t>Univ.-</w:t>
      </w:r>
      <w:r w:rsidRPr="0051514B">
        <w:rPr>
          <w:rFonts w:ascii="Arial" w:hAnsi="Arial" w:cs="Arial"/>
          <w:bCs/>
        </w:rPr>
        <w:t xml:space="preserve">Prof. </w:t>
      </w:r>
      <w:proofErr w:type="spellStart"/>
      <w:r w:rsidRPr="0051514B">
        <w:rPr>
          <w:rFonts w:ascii="Arial" w:hAnsi="Arial" w:cs="Arial"/>
          <w:bCs/>
        </w:rPr>
        <w:t>Bermejo</w:t>
      </w:r>
      <w:proofErr w:type="spellEnd"/>
      <w:r w:rsidRPr="0051514B">
        <w:rPr>
          <w:rFonts w:ascii="Arial" w:hAnsi="Arial" w:cs="Arial"/>
          <w:bCs/>
        </w:rPr>
        <w:t xml:space="preserve"> ist es in Kooperation mit Dr.</w:t>
      </w:r>
      <w:r>
        <w:rPr>
          <w:rFonts w:ascii="Arial" w:hAnsi="Arial" w:cs="Arial"/>
          <w:bCs/>
        </w:rPr>
        <w:t xml:space="preserve"> </w:t>
      </w:r>
      <w:proofErr w:type="spellStart"/>
      <w:r w:rsidRPr="00144D89">
        <w:rPr>
          <w:rFonts w:ascii="Arial" w:hAnsi="Arial" w:cs="Arial"/>
        </w:rPr>
        <w:t>Ševeček</w:t>
      </w:r>
      <w:proofErr w:type="spellEnd"/>
      <w:r w:rsidRPr="0051514B">
        <w:rPr>
          <w:rFonts w:ascii="Arial" w:hAnsi="Arial" w:cs="Arial"/>
          <w:bCs/>
        </w:rPr>
        <w:t xml:space="preserve"> nun gelungen, Modelle zu entwickeln, die auf dem Konzept der „Finite </w:t>
      </w:r>
      <w:proofErr w:type="spellStart"/>
      <w:r w:rsidRPr="0051514B">
        <w:rPr>
          <w:rFonts w:ascii="Arial" w:hAnsi="Arial" w:cs="Arial"/>
          <w:bCs/>
        </w:rPr>
        <w:t>Fracture</w:t>
      </w:r>
      <w:proofErr w:type="spellEnd"/>
      <w:r w:rsidRPr="0051514B">
        <w:rPr>
          <w:rFonts w:ascii="Arial" w:hAnsi="Arial" w:cs="Arial"/>
          <w:bCs/>
        </w:rPr>
        <w:t xml:space="preserve"> </w:t>
      </w:r>
      <w:proofErr w:type="spellStart"/>
      <w:r w:rsidRPr="0051514B">
        <w:rPr>
          <w:rFonts w:ascii="Arial" w:hAnsi="Arial" w:cs="Arial"/>
          <w:bCs/>
        </w:rPr>
        <w:t>Mechanics</w:t>
      </w:r>
      <w:proofErr w:type="spellEnd"/>
      <w:r w:rsidRPr="0051514B">
        <w:rPr>
          <w:rFonts w:ascii="Arial" w:hAnsi="Arial" w:cs="Arial"/>
          <w:bCs/>
        </w:rPr>
        <w:t>“ basieren und die Entstehung von sogenannten Thermoschockrissen vorhersagen können. Eine gemeinsame Publikation wurde vor Kurzem veröffentlicht</w:t>
      </w:r>
      <w:r>
        <w:rPr>
          <w:rFonts w:ascii="Arial" w:hAnsi="Arial" w:cs="Arial"/>
          <w:bCs/>
        </w:rPr>
        <w:t xml:space="preserve">. </w:t>
      </w:r>
      <w:r w:rsidR="00F91AFF">
        <w:rPr>
          <w:rFonts w:ascii="Arial" w:hAnsi="Arial" w:cs="Arial"/>
          <w:bCs/>
        </w:rPr>
        <w:br/>
      </w:r>
      <w:r w:rsidR="00D800BA">
        <w:rPr>
          <w:rFonts w:ascii="Arial" w:hAnsi="Arial" w:cs="Arial"/>
          <w:b/>
          <w:bCs/>
        </w:rPr>
        <w:br/>
      </w:r>
      <w:r>
        <w:rPr>
          <w:rFonts w:ascii="Arial" w:hAnsi="Arial" w:cs="Arial"/>
          <w:bCs/>
        </w:rPr>
        <w:t xml:space="preserve">Links zur Publikation: </w:t>
      </w:r>
      <w:hyperlink r:id="rId6" w:history="1">
        <w:r w:rsidRPr="00D80BF5">
          <w:rPr>
            <w:rStyle w:val="Hyperlink"/>
            <w:rFonts w:ascii="Arial" w:hAnsi="Arial" w:cs="Arial"/>
            <w:bCs/>
          </w:rPr>
          <w:t>https://doi.org/10.1016/j.engfracmech.2024.110121</w:t>
        </w:r>
      </w:hyperlink>
    </w:p>
    <w:p w14:paraId="61928784" w14:textId="0C3731E8" w:rsidR="000D79D2" w:rsidRPr="000D79D2" w:rsidRDefault="008D11BE" w:rsidP="000D79D2">
      <w:pPr>
        <w:spacing w:before="100" w:beforeAutospacing="1" w:after="100" w:afterAutospacing="1"/>
        <w:rPr>
          <w:rFonts w:ascii="Arial" w:hAnsi="Arial" w:cs="Arial"/>
        </w:rPr>
      </w:pPr>
      <w:r w:rsidRPr="008352F4">
        <w:rPr>
          <w:rFonts w:ascii="Arial" w:hAnsi="Arial" w:cs="Arial"/>
          <w:b/>
          <w:bCs/>
        </w:rPr>
        <w:t xml:space="preserve">Wissenstransfer im Bereich </w:t>
      </w:r>
      <w:r w:rsidR="008352F4" w:rsidRPr="008352F4">
        <w:rPr>
          <w:rFonts w:ascii="Arial" w:hAnsi="Arial" w:cs="Arial"/>
          <w:b/>
          <w:bCs/>
        </w:rPr>
        <w:t>Werkstoffwissenschaften und Kunststofftechnik</w:t>
      </w:r>
      <w:r w:rsidR="000D79D2">
        <w:rPr>
          <w:rFonts w:ascii="Arial" w:hAnsi="Arial" w:cs="Arial"/>
          <w:b/>
          <w:bCs/>
        </w:rPr>
        <w:br/>
      </w:r>
      <w:r w:rsidR="005D68BE">
        <w:rPr>
          <w:rFonts w:ascii="Arial" w:hAnsi="Arial" w:cs="Arial"/>
        </w:rPr>
        <w:t>Als</w:t>
      </w:r>
      <w:r w:rsidR="00501794" w:rsidRPr="00144D89">
        <w:rPr>
          <w:rFonts w:ascii="Arial" w:hAnsi="Arial" w:cs="Arial"/>
        </w:rPr>
        <w:t xml:space="preserve"> Haupt</w:t>
      </w:r>
      <w:r w:rsidR="0062531C">
        <w:rPr>
          <w:rFonts w:ascii="Arial" w:hAnsi="Arial" w:cs="Arial"/>
        </w:rPr>
        <w:t xml:space="preserve">kooperationspartner </w:t>
      </w:r>
      <w:r w:rsidR="005D68BE">
        <w:rPr>
          <w:rFonts w:ascii="Arial" w:hAnsi="Arial" w:cs="Arial"/>
        </w:rPr>
        <w:t>von der</w:t>
      </w:r>
      <w:r w:rsidR="00501794" w:rsidRPr="00144D89">
        <w:rPr>
          <w:rFonts w:ascii="Arial" w:hAnsi="Arial" w:cs="Arial"/>
        </w:rPr>
        <w:t xml:space="preserve"> Montanuniversität </w:t>
      </w:r>
      <w:r w:rsidR="0062531C">
        <w:rPr>
          <w:rFonts w:ascii="Arial" w:hAnsi="Arial" w:cs="Arial"/>
        </w:rPr>
        <w:t xml:space="preserve">Leoben </w:t>
      </w:r>
      <w:r w:rsidR="00501794" w:rsidRPr="00144D89">
        <w:rPr>
          <w:rFonts w:ascii="Arial" w:hAnsi="Arial" w:cs="Arial"/>
        </w:rPr>
        <w:t xml:space="preserve">sind </w:t>
      </w:r>
      <w:r w:rsidR="005D68BE">
        <w:rPr>
          <w:rFonts w:ascii="Arial" w:hAnsi="Arial" w:cs="Arial"/>
        </w:rPr>
        <w:t>Univ.-</w:t>
      </w:r>
      <w:r w:rsidR="00501794" w:rsidRPr="00144D89">
        <w:rPr>
          <w:rFonts w:ascii="Arial" w:hAnsi="Arial" w:cs="Arial"/>
        </w:rPr>
        <w:t xml:space="preserve">Prof. </w:t>
      </w:r>
      <w:r w:rsidR="000D79D2">
        <w:rPr>
          <w:rFonts w:ascii="Arial" w:hAnsi="Arial" w:cs="Arial"/>
        </w:rPr>
        <w:t xml:space="preserve">Dr. </w:t>
      </w:r>
      <w:r w:rsidR="00501794" w:rsidRPr="00144D89">
        <w:rPr>
          <w:rFonts w:ascii="Arial" w:hAnsi="Arial" w:cs="Arial"/>
        </w:rPr>
        <w:t xml:space="preserve">Raul </w:t>
      </w:r>
      <w:proofErr w:type="spellStart"/>
      <w:r w:rsidR="00501794" w:rsidRPr="00144D89">
        <w:rPr>
          <w:rFonts w:ascii="Arial" w:hAnsi="Arial" w:cs="Arial"/>
        </w:rPr>
        <w:t>Bermejo</w:t>
      </w:r>
      <w:proofErr w:type="spellEnd"/>
      <w:r w:rsidR="005D68BE">
        <w:rPr>
          <w:rFonts w:ascii="Arial" w:hAnsi="Arial" w:cs="Arial"/>
        </w:rPr>
        <w:t xml:space="preserve">, vom </w:t>
      </w:r>
      <w:r w:rsidR="00501794" w:rsidRPr="00144D89">
        <w:rPr>
          <w:rFonts w:ascii="Arial" w:hAnsi="Arial" w:cs="Arial"/>
        </w:rPr>
        <w:t xml:space="preserve">Lehrstuhl für Struktur- und Funktionskeramik und </w:t>
      </w:r>
      <w:r w:rsidR="005D68BE">
        <w:rPr>
          <w:rFonts w:ascii="Arial" w:hAnsi="Arial" w:cs="Arial"/>
        </w:rPr>
        <w:t>Univ.-</w:t>
      </w:r>
      <w:r w:rsidR="00501794" w:rsidRPr="00144D89">
        <w:rPr>
          <w:rFonts w:ascii="Arial" w:hAnsi="Arial" w:cs="Arial"/>
        </w:rPr>
        <w:t xml:space="preserve">Prof. </w:t>
      </w:r>
      <w:r w:rsidR="000D79D2">
        <w:rPr>
          <w:rFonts w:ascii="Arial" w:hAnsi="Arial" w:cs="Arial"/>
        </w:rPr>
        <w:t xml:space="preserve">Dr. </w:t>
      </w:r>
      <w:r w:rsidR="00501794" w:rsidRPr="00144D89">
        <w:rPr>
          <w:rFonts w:ascii="Arial" w:hAnsi="Arial" w:cs="Arial"/>
        </w:rPr>
        <w:t>Gerald Pinter</w:t>
      </w:r>
      <w:r w:rsidR="005D68BE">
        <w:rPr>
          <w:rFonts w:ascii="Arial" w:hAnsi="Arial" w:cs="Arial"/>
        </w:rPr>
        <w:t xml:space="preserve">, vom </w:t>
      </w:r>
      <w:r w:rsidR="00501794" w:rsidRPr="00144D89">
        <w:rPr>
          <w:rFonts w:ascii="Arial" w:hAnsi="Arial" w:cs="Arial"/>
        </w:rPr>
        <w:t>Lehrstuhl für Werkstoffkunde und Prüfung</w:t>
      </w:r>
      <w:r>
        <w:rPr>
          <w:rFonts w:ascii="Arial" w:hAnsi="Arial" w:cs="Arial"/>
        </w:rPr>
        <w:t xml:space="preserve"> der Kunststoffe</w:t>
      </w:r>
      <w:r w:rsidR="005D68BE">
        <w:rPr>
          <w:rFonts w:ascii="Arial" w:hAnsi="Arial" w:cs="Arial"/>
        </w:rPr>
        <w:t>, zu nennen.</w:t>
      </w:r>
      <w:r>
        <w:rPr>
          <w:rFonts w:ascii="Arial" w:hAnsi="Arial" w:cs="Arial"/>
        </w:rPr>
        <w:t xml:space="preserve"> D</w:t>
      </w:r>
      <w:r w:rsidR="00B739A0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</w:t>
      </w:r>
      <w:r w:rsidR="0018705C">
        <w:rPr>
          <w:rFonts w:ascii="Arial" w:hAnsi="Arial" w:cs="Arial"/>
        </w:rPr>
        <w:t>gemeinsame</w:t>
      </w:r>
      <w:r w:rsidR="00B739A0">
        <w:rPr>
          <w:rFonts w:ascii="Arial" w:hAnsi="Arial" w:cs="Arial"/>
        </w:rPr>
        <w:t>n</w:t>
      </w:r>
      <w:r w:rsidR="00187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Interesse</w:t>
      </w:r>
      <w:r w:rsidR="00B739A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der beiden Wissenschaftler am Forschungsplan des Projektes</w:t>
      </w:r>
      <w:r w:rsidR="005D68BE">
        <w:rPr>
          <w:rFonts w:ascii="Arial" w:hAnsi="Arial" w:cs="Arial"/>
        </w:rPr>
        <w:t xml:space="preserve"> umfas</w:t>
      </w:r>
      <w:r w:rsidR="00B739A0">
        <w:rPr>
          <w:rFonts w:ascii="Arial" w:hAnsi="Arial" w:cs="Arial"/>
        </w:rPr>
        <w:t>sen</w:t>
      </w:r>
      <w:r w:rsidR="005D68BE">
        <w:rPr>
          <w:rFonts w:ascii="Arial" w:hAnsi="Arial" w:cs="Arial"/>
        </w:rPr>
        <w:t xml:space="preserve"> den</w:t>
      </w:r>
      <w:r w:rsidR="00501794" w:rsidRPr="00144D89">
        <w:rPr>
          <w:rFonts w:ascii="Arial" w:hAnsi="Arial" w:cs="Arial"/>
        </w:rPr>
        <w:t xml:space="preserve"> Entwurf, </w:t>
      </w:r>
      <w:r w:rsidR="005D68BE">
        <w:rPr>
          <w:rFonts w:ascii="Arial" w:hAnsi="Arial" w:cs="Arial"/>
        </w:rPr>
        <w:t xml:space="preserve">die </w:t>
      </w:r>
      <w:r w:rsidR="00501794" w:rsidRPr="00144D89">
        <w:rPr>
          <w:rFonts w:ascii="Arial" w:hAnsi="Arial" w:cs="Arial"/>
        </w:rPr>
        <w:t xml:space="preserve">Herstellung und </w:t>
      </w:r>
      <w:r w:rsidR="005D68BE">
        <w:rPr>
          <w:rFonts w:ascii="Arial" w:hAnsi="Arial" w:cs="Arial"/>
        </w:rPr>
        <w:t xml:space="preserve">die </w:t>
      </w:r>
      <w:r w:rsidR="00501794" w:rsidRPr="00144D89">
        <w:rPr>
          <w:rFonts w:ascii="Arial" w:hAnsi="Arial" w:cs="Arial"/>
        </w:rPr>
        <w:t>experimentelle Prüfung fortschrittlicher</w:t>
      </w:r>
      <w:r w:rsidR="0062531C">
        <w:rPr>
          <w:rFonts w:ascii="Arial" w:hAnsi="Arial" w:cs="Arial"/>
        </w:rPr>
        <w:t>,</w:t>
      </w:r>
      <w:r w:rsidR="00501794" w:rsidRPr="00144D89">
        <w:rPr>
          <w:rFonts w:ascii="Arial" w:hAnsi="Arial" w:cs="Arial"/>
        </w:rPr>
        <w:t xml:space="preserve"> funktioneller und bioinspirierter Materialien auf der Grundlage von Keramik oder Polymeren</w:t>
      </w:r>
      <w:r w:rsidR="00D006A3">
        <w:rPr>
          <w:rFonts w:ascii="Arial" w:hAnsi="Arial" w:cs="Arial"/>
        </w:rPr>
        <w:t>.</w:t>
      </w:r>
      <w:r w:rsidR="005D68BE">
        <w:rPr>
          <w:rFonts w:ascii="Arial" w:hAnsi="Arial" w:cs="Arial"/>
        </w:rPr>
        <w:t xml:space="preserve"> </w:t>
      </w:r>
      <w:r w:rsidR="00D006A3">
        <w:rPr>
          <w:rFonts w:ascii="Arial" w:hAnsi="Arial" w:cs="Arial"/>
        </w:rPr>
        <w:t xml:space="preserve">Dazu gehört außerdem </w:t>
      </w:r>
      <w:r w:rsidR="005D68BE">
        <w:rPr>
          <w:rFonts w:ascii="Arial" w:hAnsi="Arial" w:cs="Arial"/>
        </w:rPr>
        <w:t xml:space="preserve">die </w:t>
      </w:r>
      <w:r w:rsidR="00501794" w:rsidRPr="00144D89">
        <w:rPr>
          <w:rFonts w:ascii="Arial" w:hAnsi="Arial" w:cs="Arial"/>
        </w:rPr>
        <w:t>numerische Modellierung und Fehleranalyse von (Multi-)Materialstrukturen mit funktionellen Eigenschaften</w:t>
      </w:r>
      <w:r w:rsidR="005D68BE">
        <w:rPr>
          <w:rFonts w:ascii="Arial" w:hAnsi="Arial" w:cs="Arial"/>
        </w:rPr>
        <w:t xml:space="preserve">. Darüber hinaus </w:t>
      </w:r>
      <w:r w:rsidR="0062531C">
        <w:rPr>
          <w:rFonts w:ascii="Arial" w:hAnsi="Arial" w:cs="Arial"/>
        </w:rPr>
        <w:t xml:space="preserve">zählt </w:t>
      </w:r>
      <w:r w:rsidR="005D68BE">
        <w:rPr>
          <w:rFonts w:ascii="Arial" w:hAnsi="Arial" w:cs="Arial"/>
        </w:rPr>
        <w:t xml:space="preserve">die </w:t>
      </w:r>
      <w:r w:rsidR="00501794" w:rsidRPr="00144D89">
        <w:rPr>
          <w:rFonts w:ascii="Arial" w:hAnsi="Arial" w:cs="Arial"/>
        </w:rPr>
        <w:t>additive Fertigung und experimentelle Charakterisierung fortschrittlicher Materialstrukturen</w:t>
      </w:r>
      <w:r w:rsidR="0062531C">
        <w:rPr>
          <w:rFonts w:ascii="Arial" w:hAnsi="Arial" w:cs="Arial"/>
        </w:rPr>
        <w:t xml:space="preserve">, zu den </w:t>
      </w:r>
      <w:r w:rsidR="00805502">
        <w:rPr>
          <w:rFonts w:ascii="Arial" w:hAnsi="Arial" w:cs="Arial"/>
        </w:rPr>
        <w:t>Forschungsinteressen</w:t>
      </w:r>
      <w:r w:rsidR="0062531C">
        <w:rPr>
          <w:rFonts w:ascii="Arial" w:hAnsi="Arial" w:cs="Arial"/>
        </w:rPr>
        <w:t xml:space="preserve"> der beiden Wissenschaftler. </w:t>
      </w:r>
      <w:r w:rsidR="00F91AFF">
        <w:rPr>
          <w:rFonts w:ascii="Arial" w:hAnsi="Arial" w:cs="Arial"/>
        </w:rPr>
        <w:br/>
      </w:r>
      <w:r w:rsidR="00F91AFF">
        <w:rPr>
          <w:rFonts w:ascii="Arial" w:hAnsi="Arial" w:cs="Arial"/>
        </w:rPr>
        <w:br/>
      </w:r>
      <w:r w:rsidR="000D79D2">
        <w:rPr>
          <w:rFonts w:ascii="Arial" w:hAnsi="Arial" w:cs="Arial"/>
        </w:rPr>
        <w:t xml:space="preserve">Link zur Publikation: </w:t>
      </w:r>
      <w:hyperlink r:id="rId7" w:history="1">
        <w:r w:rsidR="000D79D2" w:rsidRPr="00D80BF5">
          <w:rPr>
            <w:rStyle w:val="Hyperlink"/>
            <w:rFonts w:ascii="Arial" w:hAnsi="Arial" w:cs="Arial"/>
            <w:bCs/>
          </w:rPr>
          <w:t>https://doi.org/10.1016/j.jeurceramsoc.2023.11.009</w:t>
        </w:r>
      </w:hyperlink>
    </w:p>
    <w:p w14:paraId="67DC101A" w14:textId="080F2637" w:rsidR="00963506" w:rsidRPr="000D79D2" w:rsidRDefault="008D11BE" w:rsidP="000D79D2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8D11BE">
        <w:rPr>
          <w:rFonts w:ascii="Arial" w:hAnsi="Arial" w:cs="Arial"/>
          <w:b/>
          <w:bCs/>
        </w:rPr>
        <w:t xml:space="preserve">Ziele der Kooperation </w:t>
      </w:r>
      <w:r w:rsidR="000D79D2">
        <w:rPr>
          <w:rFonts w:ascii="Arial" w:hAnsi="Arial" w:cs="Arial"/>
          <w:b/>
          <w:bCs/>
        </w:rPr>
        <w:br/>
      </w:r>
      <w:r w:rsidR="00501794" w:rsidRPr="00144D89">
        <w:rPr>
          <w:rFonts w:ascii="Arial" w:hAnsi="Arial" w:cs="Arial"/>
        </w:rPr>
        <w:t xml:space="preserve">Der erste Besuch eines tschechischen Forschers, Dr. </w:t>
      </w:r>
      <w:proofErr w:type="spellStart"/>
      <w:r w:rsidR="00501794" w:rsidRPr="00144D89">
        <w:rPr>
          <w:rFonts w:ascii="Arial" w:hAnsi="Arial" w:cs="Arial"/>
        </w:rPr>
        <w:t>Oldřich</w:t>
      </w:r>
      <w:proofErr w:type="spellEnd"/>
      <w:r w:rsidR="00501794" w:rsidRPr="00144D89">
        <w:rPr>
          <w:rFonts w:ascii="Arial" w:hAnsi="Arial" w:cs="Arial"/>
        </w:rPr>
        <w:t xml:space="preserve"> </w:t>
      </w:r>
      <w:proofErr w:type="spellStart"/>
      <w:r w:rsidR="00501794" w:rsidRPr="00144D89">
        <w:rPr>
          <w:rFonts w:ascii="Arial" w:hAnsi="Arial" w:cs="Arial"/>
        </w:rPr>
        <w:t>Ševeček</w:t>
      </w:r>
      <w:proofErr w:type="spellEnd"/>
      <w:r w:rsidR="00501794" w:rsidRPr="00144D89">
        <w:rPr>
          <w:rFonts w:ascii="Arial" w:hAnsi="Arial" w:cs="Arial"/>
        </w:rPr>
        <w:t xml:space="preserve"> von der Technischen Universität Brünn, fand im Frühjahr 2024 statt. Dr. </w:t>
      </w:r>
      <w:proofErr w:type="spellStart"/>
      <w:r w:rsidR="00501794" w:rsidRPr="00144D89">
        <w:rPr>
          <w:rFonts w:ascii="Arial" w:hAnsi="Arial" w:cs="Arial"/>
        </w:rPr>
        <w:t>Ševeček</w:t>
      </w:r>
      <w:proofErr w:type="spellEnd"/>
      <w:r w:rsidR="00501794" w:rsidRPr="00144D89">
        <w:rPr>
          <w:rFonts w:ascii="Arial" w:hAnsi="Arial" w:cs="Arial"/>
        </w:rPr>
        <w:t xml:space="preserve"> verfügt über fundierte </w:t>
      </w:r>
      <w:r w:rsidR="00501794" w:rsidRPr="00144D89">
        <w:rPr>
          <w:rFonts w:ascii="Arial" w:hAnsi="Arial" w:cs="Arial"/>
        </w:rPr>
        <w:lastRenderedPageBreak/>
        <w:t xml:space="preserve">Fachkenntnisse in der Modellierung von Sprödbruch und arbeitet bereits seit mehr als </w:t>
      </w:r>
      <w:r>
        <w:rPr>
          <w:rFonts w:ascii="Arial" w:hAnsi="Arial" w:cs="Arial"/>
        </w:rPr>
        <w:t>zehn</w:t>
      </w:r>
      <w:r w:rsidR="00501794" w:rsidRPr="00144D89">
        <w:rPr>
          <w:rFonts w:ascii="Arial" w:hAnsi="Arial" w:cs="Arial"/>
        </w:rPr>
        <w:t xml:space="preserve"> Jahren mit</w:t>
      </w:r>
      <w:r>
        <w:rPr>
          <w:rFonts w:ascii="Arial" w:hAnsi="Arial" w:cs="Arial"/>
        </w:rPr>
        <w:t xml:space="preserve"> der Montanuniversität </w:t>
      </w:r>
      <w:r w:rsidR="00501794" w:rsidRPr="00144D89">
        <w:rPr>
          <w:rFonts w:ascii="Arial" w:hAnsi="Arial" w:cs="Arial"/>
        </w:rPr>
        <w:t>Leoben zusammen. Ziel d</w:t>
      </w:r>
      <w:r>
        <w:rPr>
          <w:rFonts w:ascii="Arial" w:hAnsi="Arial" w:cs="Arial"/>
        </w:rPr>
        <w:t>es</w:t>
      </w:r>
      <w:r w:rsidR="00501794" w:rsidRPr="00144D89">
        <w:rPr>
          <w:rFonts w:ascii="Arial" w:hAnsi="Arial" w:cs="Arial"/>
        </w:rPr>
        <w:t xml:space="preserve"> Besuchs war es, die bestehende Zusammenarbeit zu vertiefen, </w:t>
      </w:r>
      <w:r>
        <w:rPr>
          <w:rFonts w:ascii="Arial" w:hAnsi="Arial" w:cs="Arial"/>
        </w:rPr>
        <w:t>zu</w:t>
      </w:r>
      <w:r w:rsidR="00501794" w:rsidRPr="00144D89">
        <w:rPr>
          <w:rFonts w:ascii="Arial" w:hAnsi="Arial" w:cs="Arial"/>
        </w:rPr>
        <w:t xml:space="preserve">künftige gemeinsame Aktivitäten </w:t>
      </w:r>
      <w:r>
        <w:rPr>
          <w:rFonts w:ascii="Arial" w:hAnsi="Arial" w:cs="Arial"/>
        </w:rPr>
        <w:t>und</w:t>
      </w:r>
      <w:r w:rsidR="00501794" w:rsidRPr="00144D89">
        <w:rPr>
          <w:rFonts w:ascii="Arial" w:hAnsi="Arial" w:cs="Arial"/>
        </w:rPr>
        <w:t xml:space="preserve"> wissenschaftliche Veröffentlichungen</w:t>
      </w:r>
      <w:r>
        <w:rPr>
          <w:rFonts w:ascii="Arial" w:hAnsi="Arial" w:cs="Arial"/>
        </w:rPr>
        <w:t xml:space="preserve"> </w:t>
      </w:r>
      <w:r w:rsidR="00D006A3">
        <w:rPr>
          <w:rFonts w:ascii="Arial" w:hAnsi="Arial" w:cs="Arial"/>
        </w:rPr>
        <w:t xml:space="preserve">umzusetzen </w:t>
      </w:r>
      <w:r>
        <w:rPr>
          <w:rFonts w:ascii="Arial" w:hAnsi="Arial" w:cs="Arial"/>
        </w:rPr>
        <w:t>sowie</w:t>
      </w:r>
      <w:r w:rsidR="00501794" w:rsidRPr="00144D89">
        <w:rPr>
          <w:rFonts w:ascii="Arial" w:hAnsi="Arial" w:cs="Arial"/>
        </w:rPr>
        <w:t xml:space="preserve"> mögliche </w:t>
      </w:r>
      <w:r>
        <w:rPr>
          <w:rFonts w:ascii="Arial" w:hAnsi="Arial" w:cs="Arial"/>
        </w:rPr>
        <w:t>zu</w:t>
      </w:r>
      <w:r w:rsidR="00501794" w:rsidRPr="00144D89">
        <w:rPr>
          <w:rFonts w:ascii="Arial" w:hAnsi="Arial" w:cs="Arial"/>
        </w:rPr>
        <w:t xml:space="preserve">künftige Projekte </w:t>
      </w:r>
      <w:r>
        <w:rPr>
          <w:rFonts w:ascii="Arial" w:hAnsi="Arial" w:cs="Arial"/>
        </w:rPr>
        <w:t xml:space="preserve">im Bereich </w:t>
      </w:r>
      <w:r w:rsidR="00501794" w:rsidRPr="00144D89">
        <w:rPr>
          <w:rFonts w:ascii="Arial" w:hAnsi="Arial" w:cs="Arial"/>
        </w:rPr>
        <w:t>bioinspirierte</w:t>
      </w:r>
      <w:r>
        <w:rPr>
          <w:rFonts w:ascii="Arial" w:hAnsi="Arial" w:cs="Arial"/>
        </w:rPr>
        <w:t>r</w:t>
      </w:r>
      <w:r w:rsidR="00501794" w:rsidRPr="00144D89">
        <w:rPr>
          <w:rFonts w:ascii="Arial" w:hAnsi="Arial" w:cs="Arial"/>
        </w:rPr>
        <w:t xml:space="preserve"> Systeme mit verbesserten mechanischen Eigenschaften zu definieren.</w:t>
      </w:r>
    </w:p>
    <w:p w14:paraId="1AB5A44A" w14:textId="39AE7CD9" w:rsidR="00963506" w:rsidRDefault="00963506" w:rsidP="00963506">
      <w:pPr>
        <w:rPr>
          <w:rFonts w:ascii="Arial" w:hAnsi="Arial" w:cs="Arial"/>
        </w:rPr>
      </w:pPr>
      <w:r w:rsidRPr="00963506">
        <w:rPr>
          <w:rFonts w:ascii="Arial" w:hAnsi="Arial" w:cs="Arial"/>
          <w:b/>
          <w:bCs/>
        </w:rPr>
        <w:t xml:space="preserve">Weitere Informationen: </w:t>
      </w:r>
      <w:r w:rsidRPr="00963506">
        <w:rPr>
          <w:rFonts w:ascii="Arial" w:hAnsi="Arial" w:cs="Arial"/>
          <w:b/>
          <w:bCs/>
        </w:rPr>
        <w:br/>
      </w:r>
      <w:r w:rsidRPr="00963506">
        <w:rPr>
          <w:rFonts w:ascii="Arial" w:hAnsi="Arial" w:cs="Arial"/>
        </w:rPr>
        <w:t>Univ. Prof. Dr. Raúl BERMEJO</w:t>
      </w:r>
      <w:r>
        <w:rPr>
          <w:rFonts w:ascii="Arial" w:hAnsi="Arial" w:cs="Arial"/>
        </w:rPr>
        <w:br/>
      </w:r>
      <w:hyperlink r:id="rId8" w:history="1">
        <w:r w:rsidRPr="005D07B9">
          <w:rPr>
            <w:rStyle w:val="Hyperlink"/>
            <w:rFonts w:ascii="Arial" w:hAnsi="Arial" w:cs="Arial"/>
          </w:rPr>
          <w:t>Lehrstuhl für Struktur- und Funktionskeramik</w:t>
        </w:r>
      </w:hyperlink>
      <w:r>
        <w:rPr>
          <w:rFonts w:ascii="Arial" w:hAnsi="Arial" w:cs="Arial"/>
        </w:rPr>
        <w:br/>
        <w:t xml:space="preserve">Tel.: </w:t>
      </w:r>
      <w:r w:rsidRPr="00963506">
        <w:rPr>
          <w:rFonts w:ascii="Arial" w:hAnsi="Arial" w:cs="Arial"/>
        </w:rPr>
        <w:t>+43 (0) 3842 - 402 4100</w:t>
      </w:r>
      <w:r>
        <w:rPr>
          <w:rFonts w:ascii="Arial" w:hAnsi="Arial" w:cs="Arial"/>
        </w:rPr>
        <w:t xml:space="preserve">, Mobil: </w:t>
      </w:r>
      <w:r w:rsidRPr="00963506">
        <w:rPr>
          <w:rFonts w:ascii="Arial" w:hAnsi="Arial" w:cs="Arial"/>
        </w:rPr>
        <w:t>+43 650 - 803 7850</w:t>
      </w:r>
      <w:r w:rsidR="005D07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E-Mail: </w:t>
      </w:r>
      <w:hyperlink r:id="rId9" w:history="1">
        <w:r w:rsidR="005D07B9" w:rsidRPr="00D80BF5">
          <w:rPr>
            <w:rStyle w:val="Hyperlink"/>
            <w:rFonts w:ascii="Arial" w:hAnsi="Arial" w:cs="Arial"/>
          </w:rPr>
          <w:t>raul.bermejo@unileoben.ac.at</w:t>
        </w:r>
      </w:hyperlink>
      <w:r w:rsidR="005D07B9">
        <w:rPr>
          <w:rFonts w:ascii="Arial" w:hAnsi="Arial" w:cs="Arial"/>
        </w:rPr>
        <w:t xml:space="preserve"> </w:t>
      </w:r>
    </w:p>
    <w:p w14:paraId="1CC8D36C" w14:textId="77777777" w:rsidR="00963506" w:rsidRPr="00144D89" w:rsidRDefault="00963506" w:rsidP="00501794">
      <w:pPr>
        <w:rPr>
          <w:rFonts w:ascii="Arial" w:hAnsi="Arial" w:cs="Arial"/>
        </w:rPr>
      </w:pPr>
    </w:p>
    <w:p w14:paraId="37571FB0" w14:textId="77777777" w:rsidR="00501794" w:rsidRDefault="00501794" w:rsidP="00501794"/>
    <w:p w14:paraId="00A02672" w14:textId="74579126" w:rsidR="00501794" w:rsidRDefault="00501794" w:rsidP="00501794"/>
    <w:sectPr w:rsidR="00501794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84D28" w14:textId="77777777" w:rsidR="00501794" w:rsidRDefault="00501794" w:rsidP="00501794">
      <w:pPr>
        <w:spacing w:after="0" w:line="240" w:lineRule="auto"/>
      </w:pPr>
      <w:r>
        <w:separator/>
      </w:r>
    </w:p>
  </w:endnote>
  <w:endnote w:type="continuationSeparator" w:id="0">
    <w:p w14:paraId="29590340" w14:textId="77777777" w:rsidR="00501794" w:rsidRDefault="00501794" w:rsidP="0050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C348" w14:textId="5AF16B94" w:rsidR="00501794" w:rsidRDefault="00501794">
    <w:pPr>
      <w:pStyle w:val="Fuzeile"/>
    </w:pPr>
    <w:r w:rsidRPr="00ED0782">
      <w:rPr>
        <w:rFonts w:ascii="Arial" w:hAnsi="Arial" w:cs="Arial"/>
        <w:noProof/>
        <w:sz w:val="20"/>
        <w:szCs w:val="20"/>
        <w:lang w:eastAsia="de-A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AB8EA0C" wp14:editId="01D28556">
              <wp:simplePos x="0" y="0"/>
              <wp:positionH relativeFrom="margin">
                <wp:posOffset>-927100</wp:posOffset>
              </wp:positionH>
              <wp:positionV relativeFrom="paragraph">
                <wp:posOffset>50800</wp:posOffset>
              </wp:positionV>
              <wp:extent cx="7534275" cy="447675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42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6544E9" w14:textId="77777777" w:rsidR="00501794" w:rsidRPr="00333B71" w:rsidRDefault="00501794" w:rsidP="00501794">
                          <w:pPr>
                            <w:jc w:val="center"/>
                            <w:rPr>
                              <w:noProof/>
                              <w:color w:val="BCDADC"/>
                              <w:w w:val="85"/>
                              <w:sz w:val="46"/>
                              <w:szCs w:val="46"/>
                              <w:lang w:val="de-DE"/>
                            </w:rPr>
                          </w:pPr>
                          <w:r w:rsidRPr="00333B71">
                            <w:rPr>
                              <w:noProof/>
                              <w:color w:val="BCDADC"/>
                              <w:w w:val="85"/>
                              <w:sz w:val="46"/>
                              <w:szCs w:val="46"/>
                              <w:lang w:val="de-DE"/>
                            </w:rPr>
                            <w:t>WO AUS FORSCHUNG ZUKUNFT WIRD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B8EA0C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-73pt;margin-top:4pt;width:593.25pt;height:35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" filled="f" stroked="f" strokeweight=".5pt">
              <v:textbox>
                <w:txbxContent>
                  <w:p w14:paraId="386544E9" w14:textId="77777777" w:rsidR="00501794" w:rsidRPr="00333B71" w:rsidRDefault="00501794" w:rsidP="00501794">
                    <w:pPr>
                      <w:jc w:val="center"/>
                      <w:rPr>
                        <w:noProof/>
                        <w:color w:val="BCDADC"/>
                        <w:w w:val="85"/>
                        <w:sz w:val="46"/>
                        <w:szCs w:val="46"/>
                        <w:lang w:val="de-DE"/>
                      </w:rPr>
                    </w:pPr>
                    <w:r w:rsidRPr="00333B71">
                      <w:rPr>
                        <w:noProof/>
                        <w:color w:val="BCDADC"/>
                        <w:w w:val="85"/>
                        <w:sz w:val="46"/>
                        <w:szCs w:val="46"/>
                        <w:lang w:val="de-DE"/>
                      </w:rPr>
                      <w:t>WO AUS FORSCHUNG ZUKUNFT WIRD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565AF" w14:textId="77777777" w:rsidR="00501794" w:rsidRDefault="00501794" w:rsidP="00501794">
      <w:pPr>
        <w:spacing w:after="0" w:line="240" w:lineRule="auto"/>
      </w:pPr>
      <w:r>
        <w:separator/>
      </w:r>
    </w:p>
  </w:footnote>
  <w:footnote w:type="continuationSeparator" w:id="0">
    <w:p w14:paraId="073CFDE5" w14:textId="77777777" w:rsidR="00501794" w:rsidRDefault="00501794" w:rsidP="00501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338DF" w14:textId="77777777" w:rsidR="00501794" w:rsidRDefault="00501794" w:rsidP="00501794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F445276" wp14:editId="2B1C79BF">
              <wp:simplePos x="0" y="0"/>
              <wp:positionH relativeFrom="column">
                <wp:posOffset>1081405</wp:posOffset>
              </wp:positionH>
              <wp:positionV relativeFrom="paragraph">
                <wp:posOffset>-1905</wp:posOffset>
              </wp:positionV>
              <wp:extent cx="2714625" cy="1302327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4625" cy="130232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A0793D" w14:textId="77777777" w:rsidR="00501794" w:rsidRPr="00EF1876" w:rsidRDefault="00501794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  <w:lang w:val="en-US"/>
                            </w:rPr>
                            <w:t xml:space="preserve">Sabrina Baumgartner BA. </w:t>
                          </w:r>
                        </w:p>
                        <w:p w14:paraId="1357F866" w14:textId="77777777" w:rsidR="00501794" w:rsidRPr="00EF1876" w:rsidRDefault="00501794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  <w:lang w:val="en-US"/>
                            </w:rPr>
                          </w:pPr>
                          <w:r w:rsidRPr="00EF1876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  <w:lang w:val="en-US"/>
                            </w:rPr>
                            <w:t>Marketing and Communication</w:t>
                          </w:r>
                        </w:p>
                        <w:p w14:paraId="30E10F5D" w14:textId="77777777" w:rsidR="00501794" w:rsidRPr="00665B4B" w:rsidRDefault="00501794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Franz-Josef-Straße 18, A-8700 Leoben</w:t>
                          </w:r>
                        </w:p>
                        <w:p w14:paraId="45172000" w14:textId="77777777" w:rsidR="00501794" w:rsidRPr="00665B4B" w:rsidRDefault="00501794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Tel. +43 3842 402 72</w:t>
                          </w:r>
                          <w:r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20</w:t>
                          </w: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, +43</w:t>
                          </w:r>
                          <w:r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 664 80 898 7220</w:t>
                          </w:r>
                        </w:p>
                        <w:p w14:paraId="23338934" w14:textId="77777777" w:rsidR="00501794" w:rsidRPr="00665B4B" w:rsidRDefault="00501794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 xml:space="preserve">E-Mail: </w:t>
                          </w:r>
                          <w:r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sabrina.baumgartner</w:t>
                          </w:r>
                          <w:r w:rsidRPr="00665B4B"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  <w:t>@unileoben.ac.at</w:t>
                          </w:r>
                        </w:p>
                        <w:p w14:paraId="0B234445" w14:textId="77777777" w:rsidR="00501794" w:rsidRDefault="00DC6DD9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  <w:hyperlink r:id="rId1" w:history="1">
                            <w:r w:rsidR="00501794" w:rsidRPr="00D85597">
                              <w:rPr>
                                <w:rStyle w:val="Hyperlink"/>
                                <w:rFonts w:ascii="Arial" w:hAnsi="Arial" w:cs="Arial"/>
                                <w:w w:val="75"/>
                              </w:rPr>
                              <w:t>www.unileoben.ac.at</w:t>
                            </w:r>
                          </w:hyperlink>
                        </w:p>
                        <w:p w14:paraId="62FEBD44" w14:textId="77777777" w:rsidR="00501794" w:rsidRDefault="00501794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</w:p>
                        <w:p w14:paraId="61AFCE5D" w14:textId="77777777" w:rsidR="00501794" w:rsidRPr="00665B4B" w:rsidRDefault="00501794" w:rsidP="00501794">
                          <w:pPr>
                            <w:spacing w:after="40"/>
                            <w:rPr>
                              <w:rFonts w:ascii="Arial" w:hAnsi="Arial" w:cs="Arial"/>
                              <w:color w:val="7F7F7F" w:themeColor="text1" w:themeTint="80"/>
                              <w:w w:val="7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44527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85.15pt;margin-top:-.15pt;width:213.75pt;height:102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" filled="f" stroked="f" strokeweight=".5pt">
              <v:textbox>
                <w:txbxContent>
                  <w:p w14:paraId="5CA0793D" w14:textId="77777777" w:rsidR="00501794" w:rsidRPr="00EF1876" w:rsidRDefault="00501794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7F7F7F" w:themeColor="text1" w:themeTint="80"/>
                        <w:w w:val="75"/>
                        <w:lang w:val="en-US"/>
                      </w:rPr>
                      <w:t xml:space="preserve">Sabrina Baumgartner BA. </w:t>
                    </w:r>
                  </w:p>
                  <w:p w14:paraId="1357F866" w14:textId="77777777" w:rsidR="00501794" w:rsidRPr="00EF1876" w:rsidRDefault="00501794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  <w:lang w:val="en-US"/>
                      </w:rPr>
                    </w:pPr>
                    <w:r w:rsidRPr="00EF1876">
                      <w:rPr>
                        <w:rFonts w:ascii="Arial" w:hAnsi="Arial" w:cs="Arial"/>
                        <w:color w:val="7F7F7F" w:themeColor="text1" w:themeTint="80"/>
                        <w:w w:val="75"/>
                        <w:lang w:val="en-US"/>
                      </w:rPr>
                      <w:t>Marketing and Communication</w:t>
                    </w:r>
                  </w:p>
                  <w:p w14:paraId="30E10F5D" w14:textId="77777777" w:rsidR="00501794" w:rsidRPr="00665B4B" w:rsidRDefault="00501794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Franz-Josef-Straße 18, A-8700 Leoben</w:t>
                    </w:r>
                  </w:p>
                  <w:p w14:paraId="45172000" w14:textId="77777777" w:rsidR="00501794" w:rsidRPr="00665B4B" w:rsidRDefault="00501794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Tel. +43 3842 402 72</w:t>
                    </w:r>
                    <w:r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20</w:t>
                    </w: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, +43</w:t>
                    </w:r>
                    <w:r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 664 80 898 7220</w:t>
                    </w:r>
                  </w:p>
                  <w:p w14:paraId="23338934" w14:textId="77777777" w:rsidR="00501794" w:rsidRPr="00665B4B" w:rsidRDefault="00501794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 xml:space="preserve">E-Mail: </w:t>
                    </w:r>
                    <w:r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sabrina.baumgartner</w:t>
                    </w:r>
                    <w:r w:rsidRPr="00665B4B"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  <w:t>@unileoben.ac.at</w:t>
                    </w:r>
                  </w:p>
                  <w:p w14:paraId="0B234445" w14:textId="77777777" w:rsidR="00501794" w:rsidRDefault="00DC6DD9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  <w:hyperlink r:id="rId2" w:history="1">
                      <w:r w:rsidR="00501794" w:rsidRPr="00D85597">
                        <w:rPr>
                          <w:rStyle w:val="Hyperlink"/>
                          <w:rFonts w:ascii="Arial" w:hAnsi="Arial" w:cs="Arial"/>
                          <w:w w:val="75"/>
                        </w:rPr>
                        <w:t>www.unileoben.ac.at</w:t>
                      </w:r>
                    </w:hyperlink>
                  </w:p>
                  <w:p w14:paraId="62FEBD44" w14:textId="77777777" w:rsidR="00501794" w:rsidRDefault="00501794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</w:p>
                  <w:p w14:paraId="61AFCE5D" w14:textId="77777777" w:rsidR="00501794" w:rsidRPr="00665B4B" w:rsidRDefault="00501794" w:rsidP="00501794">
                    <w:pPr>
                      <w:spacing w:after="40"/>
                      <w:rPr>
                        <w:rFonts w:ascii="Arial" w:hAnsi="Arial" w:cs="Arial"/>
                        <w:color w:val="7F7F7F" w:themeColor="text1" w:themeTint="80"/>
                        <w:w w:val="75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77580B" wp14:editId="43799F06">
              <wp:simplePos x="0" y="0"/>
              <wp:positionH relativeFrom="column">
                <wp:posOffset>987425</wp:posOffset>
              </wp:positionH>
              <wp:positionV relativeFrom="paragraph">
                <wp:posOffset>69850</wp:posOffset>
              </wp:positionV>
              <wp:extent cx="0" cy="1159510"/>
              <wp:effectExtent l="0" t="0" r="19050" b="2159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159510"/>
                      </a:xfrm>
                      <a:prstGeom prst="line">
                        <a:avLst/>
                      </a:prstGeom>
                      <a:ln>
                        <a:solidFill>
                          <a:srgbClr val="00737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01644F" id="Gerader Verbinde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75pt,5.5pt" to="77.75pt,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" strokecolor="#00737e" strokeweight="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61312" behindDoc="1" locked="0" layoutInCell="1" allowOverlap="1" wp14:anchorId="2BD67AEE" wp14:editId="5E36B674">
          <wp:simplePos x="0" y="0"/>
          <wp:positionH relativeFrom="margin">
            <wp:posOffset>0</wp:posOffset>
          </wp:positionH>
          <wp:positionV relativeFrom="paragraph">
            <wp:posOffset>60960</wp:posOffset>
          </wp:positionV>
          <wp:extent cx="781470" cy="1164390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MUL neu 2017_mail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470" cy="1164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297DE8" w14:textId="77777777" w:rsidR="00501794" w:rsidRDefault="00501794" w:rsidP="00501794">
    <w:pPr>
      <w:pStyle w:val="Kopfzeile"/>
    </w:pPr>
  </w:p>
  <w:p w14:paraId="15CFFE48" w14:textId="77777777" w:rsidR="00501794" w:rsidRDefault="00501794" w:rsidP="00501794">
    <w:pPr>
      <w:pStyle w:val="Kopfzeile"/>
    </w:pPr>
  </w:p>
  <w:p w14:paraId="675AD131" w14:textId="77777777" w:rsidR="00501794" w:rsidRDefault="00501794" w:rsidP="00501794">
    <w:pPr>
      <w:pStyle w:val="Kopfzeile"/>
    </w:pPr>
  </w:p>
  <w:p w14:paraId="2218381E" w14:textId="77777777" w:rsidR="00501794" w:rsidRDefault="00501794" w:rsidP="00501794">
    <w:pPr>
      <w:pStyle w:val="Kopfzeile"/>
    </w:pPr>
  </w:p>
  <w:p w14:paraId="162D9F48" w14:textId="77777777" w:rsidR="00501794" w:rsidRPr="005E740D" w:rsidRDefault="00501794" w:rsidP="00501794">
    <w:pPr>
      <w:pStyle w:val="Kopfzeile"/>
    </w:pPr>
  </w:p>
  <w:p w14:paraId="019D2A99" w14:textId="1CA6DCCD" w:rsidR="00501794" w:rsidRDefault="00501794">
    <w:pPr>
      <w:pStyle w:val="Kopfzeile"/>
    </w:pPr>
  </w:p>
  <w:p w14:paraId="48716CEE" w14:textId="77777777" w:rsidR="00501794" w:rsidRDefault="005017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2B"/>
    <w:rsid w:val="000825EC"/>
    <w:rsid w:val="000D79D2"/>
    <w:rsid w:val="001325CF"/>
    <w:rsid w:val="00144D89"/>
    <w:rsid w:val="001740A2"/>
    <w:rsid w:val="0018705C"/>
    <w:rsid w:val="0020279A"/>
    <w:rsid w:val="00227A6E"/>
    <w:rsid w:val="00234164"/>
    <w:rsid w:val="0025296A"/>
    <w:rsid w:val="0040338B"/>
    <w:rsid w:val="00501794"/>
    <w:rsid w:val="005D07B9"/>
    <w:rsid w:val="005D68BE"/>
    <w:rsid w:val="005E6951"/>
    <w:rsid w:val="0062531C"/>
    <w:rsid w:val="00686DEF"/>
    <w:rsid w:val="00693998"/>
    <w:rsid w:val="006F10EB"/>
    <w:rsid w:val="00805502"/>
    <w:rsid w:val="008352F4"/>
    <w:rsid w:val="008D11BE"/>
    <w:rsid w:val="00963506"/>
    <w:rsid w:val="009A6A2B"/>
    <w:rsid w:val="00A026EE"/>
    <w:rsid w:val="00B739A0"/>
    <w:rsid w:val="00C0450D"/>
    <w:rsid w:val="00C6246A"/>
    <w:rsid w:val="00D006A3"/>
    <w:rsid w:val="00D4420B"/>
    <w:rsid w:val="00D800BA"/>
    <w:rsid w:val="00DC6DD9"/>
    <w:rsid w:val="00DF2645"/>
    <w:rsid w:val="00EC059B"/>
    <w:rsid w:val="00F65278"/>
    <w:rsid w:val="00F91AFF"/>
    <w:rsid w:val="00FF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D08C3C"/>
  <w15:chartTrackingRefBased/>
  <w15:docId w15:val="{2E4B0BDF-1224-4279-A294-F7B4DB34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1794"/>
  </w:style>
  <w:style w:type="paragraph" w:styleId="Fuzeile">
    <w:name w:val="footer"/>
    <w:basedOn w:val="Standard"/>
    <w:link w:val="FuzeileZchn"/>
    <w:uiPriority w:val="99"/>
    <w:unhideWhenUsed/>
    <w:rsid w:val="00501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1794"/>
  </w:style>
  <w:style w:type="character" w:styleId="Hyperlink">
    <w:name w:val="Hyperlink"/>
    <w:basedOn w:val="Absatz-Standardschriftart"/>
    <w:uiPriority w:val="99"/>
    <w:unhideWhenUsed/>
    <w:rsid w:val="0050179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027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fk.unileoben.ac.a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jeurceramsoc.2023.11.00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16/j.engfracmech.2024.110121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aul.bermejo@unileoben.ac.a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unileoben.ac.at" TargetMode="External"/><Relationship Id="rId1" Type="http://schemas.openxmlformats.org/officeDocument/2006/relationships/hyperlink" Target="http://www.unileoben.ac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Montanuniversitaet Leoben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Baumgartner</dc:creator>
  <cp:keywords/>
  <dc:description/>
  <cp:lastModifiedBy>Sabrina Baumgartner</cp:lastModifiedBy>
  <cp:revision>31</cp:revision>
  <dcterms:created xsi:type="dcterms:W3CDTF">2024-05-13T10:04:00Z</dcterms:created>
  <dcterms:modified xsi:type="dcterms:W3CDTF">2024-06-04T08:39:00Z</dcterms:modified>
</cp:coreProperties>
</file>