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355" w:rsidRDefault="00F96102" w:rsidP="00F96102">
      <w:pPr>
        <w:pStyle w:val="Titel"/>
      </w:pPr>
      <w:r>
        <w:t>Neue</w:t>
      </w:r>
      <w:r w:rsidR="009C305D">
        <w:t>s Projekt eröffnet innovative</w:t>
      </w:r>
      <w:r>
        <w:t xml:space="preserve"> Einsatzmöglichkeiten für recyceltes PET</w:t>
      </w:r>
    </w:p>
    <w:p w:rsidR="00F96102" w:rsidRDefault="00F96102" w:rsidP="00F96102"/>
    <w:p w:rsidR="00D8150D" w:rsidRPr="008439B4" w:rsidRDefault="00F96102" w:rsidP="00094F3F">
      <w:pPr>
        <w:rPr>
          <w:b/>
        </w:rPr>
      </w:pPr>
      <w:r w:rsidRPr="008439B4">
        <w:rPr>
          <w:b/>
        </w:rPr>
        <w:t xml:space="preserve">Polyethylenterephthalat </w:t>
      </w:r>
      <w:r w:rsidR="009C305D">
        <w:rPr>
          <w:b/>
        </w:rPr>
        <w:t xml:space="preserve">– </w:t>
      </w:r>
      <w:r w:rsidRPr="008439B4">
        <w:rPr>
          <w:b/>
        </w:rPr>
        <w:t>kurz</w:t>
      </w:r>
      <w:r w:rsidR="009C305D">
        <w:rPr>
          <w:b/>
        </w:rPr>
        <w:t xml:space="preserve"> </w:t>
      </w:r>
      <w:r w:rsidRPr="008439B4">
        <w:rPr>
          <w:b/>
        </w:rPr>
        <w:t>PET</w:t>
      </w:r>
      <w:r w:rsidR="009C305D">
        <w:rPr>
          <w:b/>
        </w:rPr>
        <w:t xml:space="preserve"> – </w:t>
      </w:r>
      <w:r w:rsidRPr="008439B4">
        <w:rPr>
          <w:b/>
        </w:rPr>
        <w:t>kennt</w:t>
      </w:r>
      <w:r w:rsidR="009C305D">
        <w:rPr>
          <w:b/>
        </w:rPr>
        <w:t xml:space="preserve"> </w:t>
      </w:r>
      <w:r w:rsidRPr="008439B4">
        <w:rPr>
          <w:b/>
        </w:rPr>
        <w:t xml:space="preserve">man hauptsächlich </w:t>
      </w:r>
      <w:r w:rsidR="00D8150D" w:rsidRPr="008439B4">
        <w:rPr>
          <w:b/>
        </w:rPr>
        <w:t>als</w:t>
      </w:r>
      <w:r w:rsidRPr="008439B4">
        <w:rPr>
          <w:b/>
        </w:rPr>
        <w:t xml:space="preserve"> </w:t>
      </w:r>
      <w:r w:rsidR="003A0309">
        <w:rPr>
          <w:b/>
        </w:rPr>
        <w:t xml:space="preserve">Material für </w:t>
      </w:r>
      <w:r w:rsidRPr="008439B4">
        <w:rPr>
          <w:b/>
        </w:rPr>
        <w:t xml:space="preserve">Getränkeflaschen </w:t>
      </w:r>
      <w:r w:rsidR="00D8150D" w:rsidRPr="008439B4">
        <w:rPr>
          <w:b/>
        </w:rPr>
        <w:t>oder</w:t>
      </w:r>
      <w:r w:rsidRPr="008439B4">
        <w:rPr>
          <w:b/>
        </w:rPr>
        <w:t xml:space="preserve"> Funktionskleidung. </w:t>
      </w:r>
      <w:r w:rsidR="009C305D">
        <w:rPr>
          <w:b/>
        </w:rPr>
        <w:t>Könnte da noch mehr möglich sein? Genau diese Frage möchte</w:t>
      </w:r>
      <w:r w:rsidR="00904F97">
        <w:rPr>
          <w:b/>
        </w:rPr>
        <w:t>n</w:t>
      </w:r>
      <w:r w:rsidR="009C305D">
        <w:rPr>
          <w:b/>
        </w:rPr>
        <w:t xml:space="preserve"> </w:t>
      </w:r>
      <w:r w:rsidR="00904F97">
        <w:rPr>
          <w:b/>
        </w:rPr>
        <w:t xml:space="preserve">das Polymer Competence Center Leoben PCCL und </w:t>
      </w:r>
      <w:r w:rsidR="009C305D">
        <w:rPr>
          <w:b/>
        </w:rPr>
        <w:t xml:space="preserve">der Lehrstuhl für Kunststoffverarbeitung an der </w:t>
      </w:r>
      <w:r w:rsidR="009C305D" w:rsidRPr="009C305D">
        <w:rPr>
          <w:b/>
        </w:rPr>
        <w:t>Montanuniversität Leoben</w:t>
      </w:r>
      <w:r w:rsidR="009C305D">
        <w:rPr>
          <w:b/>
        </w:rPr>
        <w:t xml:space="preserve"> gemeinsam mit Partnern aus Forschung und Industrie in den kommenden drei Jahren beantworten: </w:t>
      </w:r>
      <w:r w:rsidR="002B7D9B" w:rsidRPr="001510E8">
        <w:rPr>
          <w:b/>
        </w:rPr>
        <w:t>Im FFG geförderten Projekt Recycle4Repair (Programm „Produktion und Material 2023 national“)werden neue Anwendungsfelder für diesen nachhaltigen Werkstoff evaluiert.</w:t>
      </w:r>
    </w:p>
    <w:p w:rsidR="00D8150D" w:rsidRDefault="00D8150D" w:rsidP="00094F3F">
      <w:r>
        <w:t>Durch hohe Sammelquoten und effiziente</w:t>
      </w:r>
      <w:r w:rsidR="00F96102">
        <w:t xml:space="preserve"> </w:t>
      </w:r>
      <w:proofErr w:type="spellStart"/>
      <w:r w:rsidR="00F96102">
        <w:t>Rezyklierungsverfahren</w:t>
      </w:r>
      <w:proofErr w:type="spellEnd"/>
      <w:r w:rsidR="00F96102">
        <w:t xml:space="preserve"> </w:t>
      </w:r>
      <w:r>
        <w:t>kann der Großteil des im Umlauf befindlichen PETs wieder in</w:t>
      </w:r>
      <w:r w:rsidR="009C305D">
        <w:t xml:space="preserve"> das</w:t>
      </w:r>
      <w:r w:rsidR="00F96102">
        <w:t xml:space="preserve"> </w:t>
      </w:r>
      <w:r w:rsidR="008439B4">
        <w:t>qualitativ</w:t>
      </w:r>
      <w:r w:rsidR="00F96102">
        <w:t xml:space="preserve"> hochwertige </w:t>
      </w:r>
      <w:proofErr w:type="spellStart"/>
      <w:r w:rsidR="00F96102">
        <w:t>Rezyklatmaterial</w:t>
      </w:r>
      <w:proofErr w:type="spellEnd"/>
      <w:r>
        <w:t xml:space="preserve"> </w:t>
      </w:r>
      <w:proofErr w:type="spellStart"/>
      <w:r>
        <w:t>rPET</w:t>
      </w:r>
      <w:proofErr w:type="spellEnd"/>
      <w:r>
        <w:t xml:space="preserve"> </w:t>
      </w:r>
      <w:r w:rsidR="009C305D">
        <w:t>umgewandelt</w:t>
      </w:r>
      <w:r>
        <w:t xml:space="preserve"> werden. </w:t>
      </w:r>
      <w:r w:rsidR="003A0309">
        <w:t>Typischer</w:t>
      </w:r>
      <w:r w:rsidR="008439B4">
        <w:t xml:space="preserve">weise wird </w:t>
      </w:r>
      <w:proofErr w:type="spellStart"/>
      <w:r w:rsidR="008439B4">
        <w:t>rPET</w:t>
      </w:r>
      <w:proofErr w:type="spellEnd"/>
      <w:r w:rsidR="008439B4">
        <w:t xml:space="preserve"> </w:t>
      </w:r>
      <w:r w:rsidR="009C305D">
        <w:t xml:space="preserve">dann </w:t>
      </w:r>
      <w:r w:rsidR="00654BC5">
        <w:t xml:space="preserve">wieder </w:t>
      </w:r>
      <w:r w:rsidR="008439B4">
        <w:t xml:space="preserve">für die Herstellung </w:t>
      </w:r>
      <w:r w:rsidR="00654BC5">
        <w:t>neuer Getränkeflaschen oder</w:t>
      </w:r>
      <w:r w:rsidR="008439B4">
        <w:t xml:space="preserve"> Textilien</w:t>
      </w:r>
      <w:r w:rsidR="009C305D">
        <w:t xml:space="preserve"> verwendet. D</w:t>
      </w:r>
      <w:r w:rsidR="008439B4">
        <w:t xml:space="preserve">ie Mengen an </w:t>
      </w:r>
      <w:r w:rsidR="009E1361">
        <w:t xml:space="preserve">verfügbarem </w:t>
      </w:r>
      <w:proofErr w:type="spellStart"/>
      <w:r w:rsidR="008439B4">
        <w:t>rPET</w:t>
      </w:r>
      <w:proofErr w:type="spellEnd"/>
      <w:r w:rsidR="008439B4">
        <w:t xml:space="preserve"> übersteigen mittl</w:t>
      </w:r>
      <w:r>
        <w:t>erweile</w:t>
      </w:r>
      <w:r w:rsidR="008439B4">
        <w:t xml:space="preserve"> allerdings</w:t>
      </w:r>
      <w:r>
        <w:t xml:space="preserve"> </w:t>
      </w:r>
      <w:r w:rsidR="008439B4">
        <w:t xml:space="preserve">die Nachfrage deutlich. Und dieses </w:t>
      </w:r>
      <w:r w:rsidR="00AD6C89">
        <w:t>„Luxus“-Problem wird sich in den nächsten Jahren durch die gesetzliche Erhöhung von Sammel- und Recyclingquoten noch zuspitzen. Umso wichtiger ist es also</w:t>
      </w:r>
      <w:r w:rsidR="00832703">
        <w:t>,</w:t>
      </w:r>
      <w:r w:rsidR="00AD6C89">
        <w:t xml:space="preserve"> weitere Anwendungsfelder für dieses </w:t>
      </w:r>
      <w:r w:rsidR="009D72DD">
        <w:t>lokal verfügbare</w:t>
      </w:r>
      <w:r w:rsidR="00AD6C89">
        <w:t xml:space="preserve"> Material zu erschließen. </w:t>
      </w:r>
      <w:r w:rsidR="00832703">
        <w:t>Das interdisziplinäre Projektteam</w:t>
      </w:r>
      <w:r w:rsidR="00DB5740">
        <w:t>,</w:t>
      </w:r>
      <w:r w:rsidR="00832703">
        <w:t xml:space="preserve"> bestehend aus dem</w:t>
      </w:r>
      <w:r w:rsidR="00AD6C89">
        <w:t xml:space="preserve"> </w:t>
      </w:r>
      <w:r w:rsidR="00846ACA">
        <w:t>PCCL</w:t>
      </w:r>
      <w:r w:rsidR="00AD6C89" w:rsidRPr="00AD6C89">
        <w:t xml:space="preserve"> (Projektkoordinator),</w:t>
      </w:r>
      <w:r w:rsidR="00832703">
        <w:t xml:space="preserve"> dem</w:t>
      </w:r>
      <w:r w:rsidR="00AD6C89" w:rsidRPr="00AD6C89">
        <w:t xml:space="preserve"> Lehrstuhl für Kunststoffverarbeitung an der Montanuniversität Leob</w:t>
      </w:r>
      <w:bookmarkStart w:id="0" w:name="_GoBack"/>
      <w:bookmarkEnd w:id="0"/>
      <w:r w:rsidR="00AD6C89" w:rsidRPr="00AD6C89">
        <w:t xml:space="preserve">en, INO, HARATECH, </w:t>
      </w:r>
      <w:r w:rsidR="00832703">
        <w:t xml:space="preserve">der </w:t>
      </w:r>
      <w:r w:rsidR="00AD6C89" w:rsidRPr="00AD6C89">
        <w:t>JOANNEUM RESEARCH Forschungsgesellschaft</w:t>
      </w:r>
      <w:r w:rsidR="00832703">
        <w:t xml:space="preserve"> und </w:t>
      </w:r>
      <w:r w:rsidR="00AD6C89" w:rsidRPr="00AD6C89">
        <w:t>NEMETON Innovation</w:t>
      </w:r>
      <w:r w:rsidR="00DB5740">
        <w:t>,</w:t>
      </w:r>
      <w:r w:rsidR="00AD6C89" w:rsidRPr="00AD6C89">
        <w:t xml:space="preserve"> </w:t>
      </w:r>
      <w:r w:rsidR="00832703">
        <w:t xml:space="preserve">hat sich diese Aufgabe nun zum Ziel erklärt. </w:t>
      </w:r>
    </w:p>
    <w:p w:rsidR="006A5C1A" w:rsidRDefault="00832703" w:rsidP="00094F3F">
      <w:r>
        <w:t>Der Fokus im Projekt</w:t>
      </w:r>
      <w:r w:rsidR="009C305D">
        <w:t xml:space="preserve"> Recycle4Repair</w:t>
      </w:r>
      <w:r>
        <w:t xml:space="preserve"> liegt dabei auf einem, für </w:t>
      </w:r>
      <w:proofErr w:type="spellStart"/>
      <w:r>
        <w:t>rPET</w:t>
      </w:r>
      <w:proofErr w:type="spellEnd"/>
      <w:r>
        <w:t xml:space="preserve"> völlig neuen Verarbeitungsansatz: der Pulverbett-basierten </w:t>
      </w:r>
      <w:r w:rsidR="00DB5740">
        <w:t xml:space="preserve">additiven </w:t>
      </w:r>
      <w:r>
        <w:t>Fertigung</w:t>
      </w:r>
      <w:r w:rsidR="006A5C1A">
        <w:t xml:space="preserve"> </w:t>
      </w:r>
      <w:r w:rsidR="009C305D">
        <w:t>(</w:t>
      </w:r>
      <w:r w:rsidR="006A5C1A">
        <w:t>oder</w:t>
      </w:r>
      <w:r w:rsidR="009C305D">
        <w:t xml:space="preserve"> </w:t>
      </w:r>
      <w:r w:rsidR="00904F97" w:rsidRPr="006574F4">
        <w:t>Pulverbettfusion</w:t>
      </w:r>
      <w:r w:rsidR="00904F97">
        <w:t xml:space="preserve"> – kurz PBF</w:t>
      </w:r>
      <w:r w:rsidR="009C305D">
        <w:t>)</w:t>
      </w:r>
      <w:r>
        <w:t xml:space="preserve">. Gängige </w:t>
      </w:r>
      <w:r w:rsidR="003A0309">
        <w:t xml:space="preserve">Herstellungsmethode </w:t>
      </w:r>
      <w:r>
        <w:t xml:space="preserve">für </w:t>
      </w:r>
      <w:r w:rsidR="003A0309">
        <w:t>Teile aus</w:t>
      </w:r>
      <w:r w:rsidR="00321998">
        <w:t xml:space="preserve"> </w:t>
      </w:r>
      <w:proofErr w:type="spellStart"/>
      <w:r>
        <w:t>rPET</w:t>
      </w:r>
      <w:proofErr w:type="spellEnd"/>
      <w:r>
        <w:t xml:space="preserve"> ist der Spritzguss, durch additive Fertigung verspricht man sich allerdings bessere mechanische Eigenschaften</w:t>
      </w:r>
      <w:r w:rsidR="009C305D">
        <w:t>. D</w:t>
      </w:r>
      <w:r>
        <w:t xml:space="preserve">adurch </w:t>
      </w:r>
      <w:r w:rsidR="00C201EF">
        <w:t xml:space="preserve">könnten </w:t>
      </w:r>
      <w:r>
        <w:t xml:space="preserve">langlebige technische Bauteile angefertigt werden. Kleinst- und Mittelserien könnten </w:t>
      </w:r>
      <w:r w:rsidR="00682825">
        <w:t>so dank gebrauchte</w:t>
      </w:r>
      <w:r w:rsidR="00FC44F1">
        <w:t>r</w:t>
      </w:r>
      <w:r w:rsidR="00682825">
        <w:t xml:space="preserve"> Getränkeflaschen</w:t>
      </w:r>
      <w:r>
        <w:t xml:space="preserve"> wirtschaftlich </w:t>
      </w:r>
      <w:r w:rsidR="00FC44F1">
        <w:t xml:space="preserve">hergestellt </w:t>
      </w:r>
      <w:r w:rsidR="006A5C1A">
        <w:t xml:space="preserve">und der ökologische Fußabdruck nachhaltig verkleinert werden. Und auch hier denkt das Projektteam gleich weiter: </w:t>
      </w:r>
      <w:r w:rsidR="00FC44F1">
        <w:t xml:space="preserve">Optimale </w:t>
      </w:r>
      <w:proofErr w:type="spellStart"/>
      <w:r w:rsidR="006A5C1A">
        <w:t>Rezyklierbarkeit</w:t>
      </w:r>
      <w:proofErr w:type="spellEnd"/>
      <w:r w:rsidR="006A5C1A">
        <w:t xml:space="preserve"> des Materials soll durch das Single-Material Konzept und ein innovatives Färbeverfahren gewährleistet werden. </w:t>
      </w:r>
      <w:r w:rsidR="00682825">
        <w:t>Mögliche Anwendungen könnten beispielsweise Brillenfassung</w:t>
      </w:r>
      <w:r w:rsidR="00DB5740">
        <w:t>en</w:t>
      </w:r>
      <w:r w:rsidR="00682825">
        <w:t xml:space="preserve"> oder Bauteile aus dem </w:t>
      </w:r>
      <w:proofErr w:type="spellStart"/>
      <w:r w:rsidR="00682825">
        <w:t>Repair</w:t>
      </w:r>
      <w:proofErr w:type="spellEnd"/>
      <w:r w:rsidR="00682825">
        <w:t xml:space="preserve">-Bereich sein, </w:t>
      </w:r>
      <w:r w:rsidR="00FC44F1">
        <w:t>z.</w:t>
      </w:r>
      <w:r w:rsidR="006019E8">
        <w:t xml:space="preserve"> </w:t>
      </w:r>
      <w:r w:rsidR="00FC44F1">
        <w:t xml:space="preserve">B. </w:t>
      </w:r>
      <w:r w:rsidR="00682825">
        <w:t>Ersatzteile für Haushaltsgeräte.</w:t>
      </w:r>
    </w:p>
    <w:p w:rsidR="009D72DD" w:rsidRDefault="009D72DD" w:rsidP="00094F3F"/>
    <w:p w:rsidR="006A5C1A" w:rsidRPr="00846ACA" w:rsidRDefault="009D72DD" w:rsidP="00094F3F">
      <w:pPr>
        <w:rPr>
          <w:b/>
        </w:rPr>
      </w:pPr>
      <w:r w:rsidRPr="00846ACA">
        <w:rPr>
          <w:b/>
        </w:rPr>
        <w:t xml:space="preserve">Leobener Kunststofftechnik </w:t>
      </w:r>
      <w:r w:rsidR="00846ACA" w:rsidRPr="00846ACA">
        <w:rPr>
          <w:b/>
        </w:rPr>
        <w:t>bringt technisches Know-how bei Materialentwicklung ein</w:t>
      </w:r>
    </w:p>
    <w:p w:rsidR="00317FB9" w:rsidRDefault="00846ACA" w:rsidP="00094F3F">
      <w:r>
        <w:t xml:space="preserve">Die Leobener Kunststofftechnik – das sind das Department für Kunststofftechnik und seine fünf Lehrstühle </w:t>
      </w:r>
      <w:r w:rsidR="00FC44F1">
        <w:t>gemeinsam mit dem</w:t>
      </w:r>
      <w:r>
        <w:t xml:space="preserve"> PCCL – bündeln schon seit Jahren Fachkompetenz auf dem Gebiet der Materialentwicklung für die </w:t>
      </w:r>
      <w:r w:rsidR="00DB5740">
        <w:t xml:space="preserve">additive </w:t>
      </w:r>
      <w:r>
        <w:t>Fertigung</w:t>
      </w:r>
      <w:r w:rsidR="00C201EF">
        <w:t xml:space="preserve">. </w:t>
      </w:r>
      <w:r w:rsidR="00FC44F1">
        <w:t xml:space="preserve">Darauf </w:t>
      </w:r>
      <w:r w:rsidR="00EF6DA4">
        <w:t>wird</w:t>
      </w:r>
      <w:r>
        <w:t xml:space="preserve"> man sich</w:t>
      </w:r>
      <w:r w:rsidR="00FC44F1" w:rsidRPr="00FC44F1">
        <w:t xml:space="preserve"> </w:t>
      </w:r>
      <w:r w:rsidR="00FC44F1">
        <w:t>auch</w:t>
      </w:r>
      <w:r>
        <w:t xml:space="preserve"> </w:t>
      </w:r>
      <w:r w:rsidR="00EF6DA4">
        <w:t xml:space="preserve">im Projekt </w:t>
      </w:r>
      <w:r>
        <w:t xml:space="preserve">konzentrieren. Besondere Herausforderung wird nämlich sein, dass </w:t>
      </w:r>
      <w:proofErr w:type="spellStart"/>
      <w:r>
        <w:t>rPET</w:t>
      </w:r>
      <w:proofErr w:type="spellEnd"/>
      <w:r>
        <w:t xml:space="preserve"> nur in </w:t>
      </w:r>
      <w:proofErr w:type="spellStart"/>
      <w:r>
        <w:t>Granulatform</w:t>
      </w:r>
      <w:proofErr w:type="spellEnd"/>
      <w:r>
        <w:t xml:space="preserve"> erhältlich ist</w:t>
      </w:r>
      <w:r w:rsidR="00C201EF">
        <w:t>. W</w:t>
      </w:r>
      <w:r>
        <w:t xml:space="preserve">ie aber schon der Name sagt, </w:t>
      </w:r>
      <w:r w:rsidR="00DB5740">
        <w:t xml:space="preserve">wird </w:t>
      </w:r>
      <w:r>
        <w:t xml:space="preserve">beim </w:t>
      </w:r>
      <w:r w:rsidR="00EF6DA4">
        <w:t>Pulverbett-basierten 3D</w:t>
      </w:r>
      <w:r w:rsidR="00C201EF">
        <w:t>-Druck</w:t>
      </w:r>
      <w:r w:rsidR="00EF6DA4">
        <w:t>-Verfahren</w:t>
      </w:r>
      <w:r>
        <w:t xml:space="preserve"> Pulver verwendet. </w:t>
      </w:r>
      <w:r w:rsidR="00EF6DA4">
        <w:t xml:space="preserve">Ziel ist also die Entwicklung eines </w:t>
      </w:r>
      <w:proofErr w:type="spellStart"/>
      <w:r w:rsidR="00EF6DA4">
        <w:t>rPET</w:t>
      </w:r>
      <w:proofErr w:type="spellEnd"/>
      <w:r w:rsidR="00EF6DA4">
        <w:t xml:space="preserve">-Pulvers, das qualitativ dem Standard von Neuware entspricht. </w:t>
      </w:r>
    </w:p>
    <w:p w:rsidR="00317FB9" w:rsidRDefault="00317FB9" w:rsidP="00094F3F"/>
    <w:p w:rsidR="00846ACA" w:rsidRDefault="00317FB9" w:rsidP="00094F3F">
      <w:r>
        <w:lastRenderedPageBreak/>
        <w:t>In mehreren Etappen will man a</w:t>
      </w:r>
      <w:r w:rsidR="00EF6DA4">
        <w:t xml:space="preserve">m Lehrstuhl für Kunststoffverarbeitung </w:t>
      </w:r>
      <w:r w:rsidR="00C201EF">
        <w:t>das</w:t>
      </w:r>
      <w:r>
        <w:t xml:space="preserve"> perfekte Material für das </w:t>
      </w:r>
      <w:r w:rsidR="00575EE6">
        <w:t>PBF</w:t>
      </w:r>
      <w:r>
        <w:t xml:space="preserve"> Verfahren </w:t>
      </w:r>
      <w:r w:rsidR="00C201EF">
        <w:t>realisieren</w:t>
      </w:r>
      <w:r>
        <w:t xml:space="preserve">: Zunächst werden mit </w:t>
      </w:r>
      <w:r w:rsidR="00EF6DA4">
        <w:t>rheologische</w:t>
      </w:r>
      <w:r w:rsidR="00C201EF">
        <w:t>n</w:t>
      </w:r>
      <w:r w:rsidR="00EF6DA4">
        <w:t xml:space="preserve"> Messmethoden</w:t>
      </w:r>
      <w:r>
        <w:t xml:space="preserve"> c</w:t>
      </w:r>
      <w:r w:rsidR="00EF6DA4">
        <w:t>hemische Veränderungen</w:t>
      </w:r>
      <w:r>
        <w:t>, die</w:t>
      </w:r>
      <w:r w:rsidR="00EF6DA4">
        <w:t xml:space="preserve"> durch das wiederholte Aufschmelzen</w:t>
      </w:r>
      <w:r>
        <w:t xml:space="preserve"> auftreten, und ihre Einflüsse auf das Material untersucht. In </w:t>
      </w:r>
      <w:r w:rsidR="00575EE6">
        <w:t xml:space="preserve">einem </w:t>
      </w:r>
      <w:r>
        <w:t xml:space="preserve">nächsten Schritt werden mögliche Zusatzstoffe analysiert und wie sie sich auf das Recycling auswirken. Vielversprechende Compounds werden zu Prüfkörpern verarbeitet und mechanischen Tests unterzogen. </w:t>
      </w:r>
    </w:p>
    <w:p w:rsidR="00317FB9" w:rsidRDefault="00317FB9" w:rsidP="00094F3F">
      <w:r>
        <w:t xml:space="preserve">Am Ende soll ein Material zur Verfügung stehen, das </w:t>
      </w:r>
      <w:r w:rsidR="002D6088">
        <w:t xml:space="preserve">für erste Testdrucke an </w:t>
      </w:r>
      <w:r w:rsidR="00575EE6">
        <w:t>PBF</w:t>
      </w:r>
      <w:r w:rsidR="002D6088">
        <w:t xml:space="preserve"> Druckern bereit ist. </w:t>
      </w:r>
    </w:p>
    <w:p w:rsidR="004D148D" w:rsidRDefault="004D148D" w:rsidP="00094F3F"/>
    <w:p w:rsidR="00EF6DA4" w:rsidRDefault="004D148D" w:rsidP="00094F3F">
      <w:r w:rsidRPr="004D148D">
        <w:t>Die FFG ist die zentrale nationale Förderorganisation und stärkt Österreichs Innovationskraft. Dieses Projekt wird aus Mitteln der FFG gefördert. www.ffg.at</w:t>
      </w:r>
    </w:p>
    <w:p w:rsidR="00D8150D" w:rsidRDefault="00D8150D" w:rsidP="00094F3F"/>
    <w:p w:rsidR="00F96102" w:rsidRPr="00846ACA" w:rsidRDefault="00846ACA" w:rsidP="00094F3F">
      <w:pPr>
        <w:rPr>
          <w:b/>
          <w:lang w:val="de-AT"/>
        </w:rPr>
      </w:pPr>
      <w:r w:rsidRPr="00846ACA">
        <w:rPr>
          <w:b/>
          <w:lang w:val="de-AT"/>
        </w:rPr>
        <w:t>Kontakt: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46ACA" w:rsidRPr="00455116" w:rsidTr="00846ACA">
        <w:tc>
          <w:tcPr>
            <w:tcW w:w="4531" w:type="dxa"/>
          </w:tcPr>
          <w:p w:rsidR="00846ACA" w:rsidRPr="00846ACA" w:rsidRDefault="00846ACA" w:rsidP="00846ACA">
            <w:pPr>
              <w:rPr>
                <w:i/>
                <w:lang w:val="de-AT"/>
              </w:rPr>
            </w:pPr>
            <w:r w:rsidRPr="00846ACA">
              <w:rPr>
                <w:i/>
                <w:lang w:val="de-AT"/>
              </w:rPr>
              <w:t xml:space="preserve">Lehrstuhl für Kunststoffverarbeitung </w:t>
            </w:r>
          </w:p>
          <w:p w:rsidR="00846ACA" w:rsidRDefault="00846ACA" w:rsidP="00846ACA">
            <w:pPr>
              <w:rPr>
                <w:lang w:val="de-AT"/>
              </w:rPr>
            </w:pPr>
            <w:r>
              <w:rPr>
                <w:lang w:val="de-AT"/>
              </w:rPr>
              <w:t>Dipl.-Ing. Stephan Schuschnigg</w:t>
            </w:r>
          </w:p>
          <w:p w:rsidR="00846ACA" w:rsidRPr="00455116" w:rsidRDefault="00846ACA" w:rsidP="00094F3F">
            <w:pPr>
              <w:rPr>
                <w:lang w:val="en-US"/>
              </w:rPr>
            </w:pPr>
            <w:proofErr w:type="spellStart"/>
            <w:proofErr w:type="gramStart"/>
            <w:r w:rsidRPr="00455116">
              <w:rPr>
                <w:lang w:val="en-US"/>
              </w:rPr>
              <w:t>stephan.schuschnigg</w:t>
            </w:r>
            <w:proofErr w:type="spellEnd"/>
            <w:proofErr w:type="gramEnd"/>
            <w:r w:rsidRPr="00455116">
              <w:rPr>
                <w:lang w:val="en-US"/>
              </w:rPr>
              <w:t>(at)unileoben.ac.at</w:t>
            </w:r>
          </w:p>
        </w:tc>
        <w:tc>
          <w:tcPr>
            <w:tcW w:w="4531" w:type="dxa"/>
          </w:tcPr>
          <w:p w:rsidR="00846ACA" w:rsidRPr="00455116" w:rsidRDefault="00846ACA" w:rsidP="00846ACA">
            <w:pPr>
              <w:rPr>
                <w:i/>
                <w:lang w:val="en-US"/>
              </w:rPr>
            </w:pPr>
            <w:r w:rsidRPr="00455116">
              <w:rPr>
                <w:i/>
                <w:lang w:val="en-US"/>
              </w:rPr>
              <w:t>Polymer Competence Center Leoben GmbH</w:t>
            </w:r>
          </w:p>
          <w:p w:rsidR="00846ACA" w:rsidRPr="00455116" w:rsidRDefault="00846ACA" w:rsidP="00846ACA">
            <w:pPr>
              <w:rPr>
                <w:lang w:val="en-US"/>
              </w:rPr>
            </w:pPr>
            <w:r w:rsidRPr="00455116">
              <w:rPr>
                <w:lang w:val="en-US"/>
              </w:rPr>
              <w:t xml:space="preserve">DI Dr. Michael </w:t>
            </w:r>
            <w:proofErr w:type="spellStart"/>
            <w:r w:rsidRPr="00455116">
              <w:rPr>
                <w:lang w:val="en-US"/>
              </w:rPr>
              <w:t>Berer</w:t>
            </w:r>
            <w:proofErr w:type="spellEnd"/>
          </w:p>
          <w:p w:rsidR="00846ACA" w:rsidRPr="00455116" w:rsidRDefault="00846ACA" w:rsidP="00846ACA">
            <w:pPr>
              <w:rPr>
                <w:lang w:val="en-US"/>
              </w:rPr>
            </w:pPr>
            <w:r w:rsidRPr="00455116">
              <w:rPr>
                <w:lang w:val="en-US"/>
              </w:rPr>
              <w:t>michael.berer@pccl.at</w:t>
            </w:r>
          </w:p>
        </w:tc>
      </w:tr>
    </w:tbl>
    <w:p w:rsidR="00846ACA" w:rsidRPr="00455116" w:rsidRDefault="00846ACA" w:rsidP="00094F3F">
      <w:pPr>
        <w:rPr>
          <w:lang w:val="en-US"/>
        </w:rPr>
      </w:pPr>
    </w:p>
    <w:p w:rsidR="00F96102" w:rsidRPr="00455116" w:rsidRDefault="00F96102" w:rsidP="00094F3F">
      <w:pPr>
        <w:rPr>
          <w:lang w:val="en-US"/>
        </w:rPr>
      </w:pPr>
    </w:p>
    <w:p w:rsidR="00F3613E" w:rsidRPr="001510E8" w:rsidRDefault="009504E9" w:rsidP="00094F3F">
      <w:pPr>
        <w:rPr>
          <w:lang w:val="de-AT"/>
        </w:rPr>
      </w:pPr>
      <w:r w:rsidRPr="00F96102">
        <w:rPr>
          <w:b/>
          <w:lang w:val="de-AT"/>
        </w:rPr>
        <w:t>Projekttitel:</w:t>
      </w:r>
      <w:r>
        <w:rPr>
          <w:lang w:val="de-AT"/>
        </w:rPr>
        <w:t xml:space="preserve"> </w:t>
      </w:r>
      <w:r w:rsidRPr="009504E9">
        <w:rPr>
          <w:lang w:val="de-AT"/>
        </w:rPr>
        <w:t>Recycle4Repair</w:t>
      </w:r>
      <w:r>
        <w:rPr>
          <w:lang w:val="de-AT"/>
        </w:rPr>
        <w:t xml:space="preserve"> </w:t>
      </w:r>
      <w:r w:rsidR="00575EE6">
        <w:rPr>
          <w:lang w:val="de-AT"/>
        </w:rPr>
        <w:t>–</w:t>
      </w:r>
      <w:r>
        <w:rPr>
          <w:lang w:val="de-AT"/>
        </w:rPr>
        <w:t xml:space="preserve"> </w:t>
      </w:r>
      <w:proofErr w:type="spellStart"/>
      <w:r w:rsidRPr="009504E9">
        <w:rPr>
          <w:lang w:val="de-AT"/>
        </w:rPr>
        <w:t>Upscaling</w:t>
      </w:r>
      <w:proofErr w:type="spellEnd"/>
      <w:r w:rsidR="00575EE6">
        <w:rPr>
          <w:lang w:val="de-AT"/>
        </w:rPr>
        <w:t xml:space="preserve"> </w:t>
      </w:r>
      <w:r w:rsidRPr="009504E9">
        <w:rPr>
          <w:lang w:val="de-AT"/>
        </w:rPr>
        <w:t xml:space="preserve">von </w:t>
      </w:r>
      <w:proofErr w:type="spellStart"/>
      <w:r w:rsidRPr="009504E9">
        <w:rPr>
          <w:lang w:val="de-AT"/>
        </w:rPr>
        <w:t>rPET</w:t>
      </w:r>
      <w:proofErr w:type="spellEnd"/>
      <w:r w:rsidRPr="009504E9">
        <w:rPr>
          <w:lang w:val="de-AT"/>
        </w:rPr>
        <w:t xml:space="preserve"> mittels Pulverbett-basierter Additiver Fertigung, </w:t>
      </w:r>
      <w:r w:rsidRPr="001510E8">
        <w:rPr>
          <w:lang w:val="de-AT"/>
        </w:rPr>
        <w:t xml:space="preserve">Leichtbaudesigns &amp; nachhaltigem </w:t>
      </w:r>
      <w:proofErr w:type="spellStart"/>
      <w:r w:rsidRPr="001510E8">
        <w:rPr>
          <w:lang w:val="de-AT"/>
        </w:rPr>
        <w:t>Postprocessing</w:t>
      </w:r>
      <w:proofErr w:type="spellEnd"/>
      <w:r w:rsidR="00F96102" w:rsidRPr="001510E8">
        <w:rPr>
          <w:lang w:val="de-AT"/>
        </w:rPr>
        <w:br/>
      </w:r>
      <w:r w:rsidR="00130355" w:rsidRPr="001510E8">
        <w:rPr>
          <w:b/>
          <w:lang w:val="de-AT"/>
        </w:rPr>
        <w:t>Förderung</w:t>
      </w:r>
      <w:r w:rsidR="00130355" w:rsidRPr="001510E8">
        <w:rPr>
          <w:lang w:val="de-AT"/>
        </w:rPr>
        <w:t>: FFG Schlüsseltechnologien für nachhaltige Produktion Ausschreibung 2023</w:t>
      </w:r>
      <w:r w:rsidR="002B7D9B" w:rsidRPr="001510E8">
        <w:rPr>
          <w:lang w:val="de-AT"/>
        </w:rPr>
        <w:t xml:space="preserve">, </w:t>
      </w:r>
      <w:r w:rsidR="002B7D9B" w:rsidRPr="001510E8">
        <w:rPr>
          <w:b/>
        </w:rPr>
        <w:t>Programm „Produktion und Material 2023 national“</w:t>
      </w:r>
      <w:r w:rsidR="00F96102" w:rsidRPr="001510E8">
        <w:rPr>
          <w:lang w:val="de-AT"/>
        </w:rPr>
        <w:br/>
      </w:r>
      <w:r w:rsidR="00130355" w:rsidRPr="001510E8">
        <w:rPr>
          <w:b/>
          <w:lang w:val="de-AT"/>
        </w:rPr>
        <w:t>Laufzeit:</w:t>
      </w:r>
      <w:r w:rsidR="00130355" w:rsidRPr="001510E8">
        <w:rPr>
          <w:lang w:val="de-AT"/>
        </w:rPr>
        <w:t xml:space="preserve">  </w:t>
      </w:r>
      <w:r w:rsidR="00130355" w:rsidRPr="001510E8">
        <w:rPr>
          <w:rFonts w:eastAsia="Times New Roman"/>
          <w:lang w:val="de-AT" w:eastAsia="de-AT"/>
        </w:rPr>
        <w:t xml:space="preserve">01.06.2024 - </w:t>
      </w:r>
      <w:r w:rsidR="00130355" w:rsidRPr="001510E8">
        <w:rPr>
          <w:shd w:val="clear" w:color="auto" w:fill="FFFFFF"/>
        </w:rPr>
        <w:t>31.05.2027</w:t>
      </w:r>
      <w:r w:rsidR="00F96102" w:rsidRPr="001510E8">
        <w:rPr>
          <w:shd w:val="clear" w:color="auto" w:fill="FFFFFF"/>
        </w:rPr>
        <w:br/>
      </w:r>
      <w:r w:rsidR="00130355" w:rsidRPr="001510E8">
        <w:rPr>
          <w:b/>
          <w:lang w:val="de-AT"/>
        </w:rPr>
        <w:t>Partner:</w:t>
      </w:r>
      <w:r w:rsidR="00130355" w:rsidRPr="001510E8">
        <w:rPr>
          <w:lang w:val="de-AT"/>
        </w:rPr>
        <w:t xml:space="preserve"> </w:t>
      </w:r>
      <w:hyperlink r:id="rId7" w:history="1">
        <w:r w:rsidR="00130355" w:rsidRPr="001510E8">
          <w:rPr>
            <w:lang w:val="de-AT"/>
          </w:rPr>
          <w:t>Polymer Competence Center Leoben GmbH</w:t>
        </w:r>
      </w:hyperlink>
      <w:r w:rsidR="00130355" w:rsidRPr="001510E8">
        <w:rPr>
          <w:lang w:val="de-AT"/>
        </w:rPr>
        <w:t xml:space="preserve"> (Projektkoordinator), </w:t>
      </w:r>
      <w:r w:rsidR="00AD6C89" w:rsidRPr="001510E8">
        <w:rPr>
          <w:lang w:val="de-AT"/>
        </w:rPr>
        <w:t xml:space="preserve">Lehrstuhl für Kunststoffverarbeitung an der Montanuniversität Leoben, </w:t>
      </w:r>
      <w:hyperlink r:id="rId8" w:history="1">
        <w:r w:rsidR="00130355" w:rsidRPr="001510E8">
          <w:rPr>
            <w:lang w:val="de-AT"/>
          </w:rPr>
          <w:t>INO GmbH</w:t>
        </w:r>
      </w:hyperlink>
      <w:r w:rsidR="00130355" w:rsidRPr="001510E8">
        <w:rPr>
          <w:lang w:val="de-AT"/>
        </w:rPr>
        <w:t xml:space="preserve">, </w:t>
      </w:r>
      <w:hyperlink r:id="rId9" w:history="1">
        <w:r w:rsidR="00130355" w:rsidRPr="001510E8">
          <w:rPr>
            <w:lang w:val="de-AT"/>
          </w:rPr>
          <w:t>HARATECH GmbH</w:t>
        </w:r>
      </w:hyperlink>
      <w:r w:rsidR="00130355" w:rsidRPr="001510E8">
        <w:rPr>
          <w:lang w:val="de-AT"/>
        </w:rPr>
        <w:t xml:space="preserve">, </w:t>
      </w:r>
      <w:hyperlink r:id="rId10" w:history="1">
        <w:r w:rsidR="00130355" w:rsidRPr="001510E8">
          <w:rPr>
            <w:lang w:val="de-AT"/>
          </w:rPr>
          <w:t>JOANNEUM RESEARCH Forschungsgesellschaft mbH</w:t>
        </w:r>
      </w:hyperlink>
      <w:r w:rsidR="00130355" w:rsidRPr="001510E8">
        <w:rPr>
          <w:lang w:val="de-AT"/>
        </w:rPr>
        <w:t xml:space="preserve">, </w:t>
      </w:r>
      <w:hyperlink r:id="rId11" w:history="1">
        <w:r w:rsidR="00130355" w:rsidRPr="001510E8">
          <w:rPr>
            <w:lang w:val="de-AT"/>
          </w:rPr>
          <w:t>NEMETON Innovation GmbH</w:t>
        </w:r>
      </w:hyperlink>
    </w:p>
    <w:p w:rsidR="00F3613E" w:rsidRPr="001510E8" w:rsidRDefault="00F3613E" w:rsidP="00094F3F">
      <w:pPr>
        <w:rPr>
          <w:lang w:val="de-AT"/>
        </w:rPr>
      </w:pPr>
    </w:p>
    <w:p w:rsidR="006E1C02" w:rsidRPr="001510E8" w:rsidRDefault="00094F3F" w:rsidP="00094F3F">
      <w:pPr>
        <w:rPr>
          <w:lang w:val="de-AT"/>
        </w:rPr>
      </w:pPr>
      <w:r w:rsidRPr="001510E8">
        <w:rPr>
          <w:lang w:val="de-AT"/>
        </w:rPr>
        <w:t>Bilder</w:t>
      </w:r>
    </w:p>
    <w:p w:rsidR="004D148D" w:rsidRDefault="00EA5B45" w:rsidP="00094F3F">
      <w:pPr>
        <w:rPr>
          <w:lang w:val="de-AT"/>
        </w:rPr>
      </w:pPr>
      <w:r>
        <w:rPr>
          <w:noProof/>
          <w:lang w:val="de-AT"/>
        </w:rPr>
        <w:lastRenderedPageBreak/>
        <w:drawing>
          <wp:inline distT="0" distB="0" distL="0" distR="0">
            <wp:extent cx="2200275" cy="329859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467" cy="330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BC5" w:rsidRDefault="00654BC5" w:rsidP="00654BC5">
      <w:r>
        <w:rPr>
          <w:lang w:val="de-AT"/>
        </w:rPr>
        <w:t xml:space="preserve">Bildbeschreibung: </w:t>
      </w:r>
      <w:r>
        <w:t xml:space="preserve">Nachhaltigkeit pur: PET kann beliebig oft recycelt werden / </w:t>
      </w:r>
      <w:r w:rsidRPr="00654BC5">
        <w:t xml:space="preserve">Pure </w:t>
      </w:r>
      <w:proofErr w:type="spellStart"/>
      <w:r w:rsidRPr="00654BC5">
        <w:t>sustainability</w:t>
      </w:r>
      <w:proofErr w:type="spellEnd"/>
      <w:r w:rsidRPr="00654BC5">
        <w:t xml:space="preserve">: PET </w:t>
      </w:r>
      <w:proofErr w:type="spellStart"/>
      <w:r w:rsidRPr="00654BC5">
        <w:t>can</w:t>
      </w:r>
      <w:proofErr w:type="spellEnd"/>
      <w:r w:rsidRPr="00654BC5">
        <w:t xml:space="preserve"> </w:t>
      </w:r>
      <w:proofErr w:type="spellStart"/>
      <w:r w:rsidRPr="00654BC5">
        <w:t>be</w:t>
      </w:r>
      <w:proofErr w:type="spellEnd"/>
      <w:r w:rsidRPr="00654BC5">
        <w:t xml:space="preserve"> </w:t>
      </w:r>
      <w:proofErr w:type="spellStart"/>
      <w:r w:rsidRPr="00654BC5">
        <w:t>recycled</w:t>
      </w:r>
      <w:proofErr w:type="spellEnd"/>
      <w:r w:rsidRPr="00654BC5">
        <w:t xml:space="preserve"> </w:t>
      </w:r>
      <w:proofErr w:type="spellStart"/>
      <w:r w:rsidRPr="00654BC5">
        <w:t>as</w:t>
      </w:r>
      <w:proofErr w:type="spellEnd"/>
      <w:r w:rsidRPr="00654BC5">
        <w:t xml:space="preserve"> </w:t>
      </w:r>
      <w:proofErr w:type="spellStart"/>
      <w:r w:rsidRPr="00654BC5">
        <w:t>often</w:t>
      </w:r>
      <w:proofErr w:type="spellEnd"/>
      <w:r w:rsidRPr="00654BC5">
        <w:t xml:space="preserve"> </w:t>
      </w:r>
      <w:proofErr w:type="spellStart"/>
      <w:r w:rsidRPr="00654BC5">
        <w:t>as</w:t>
      </w:r>
      <w:proofErr w:type="spellEnd"/>
      <w:r w:rsidRPr="00654BC5">
        <w:t xml:space="preserve"> </w:t>
      </w:r>
      <w:proofErr w:type="spellStart"/>
      <w:r w:rsidRPr="00654BC5">
        <w:t>required</w:t>
      </w:r>
      <w:proofErr w:type="spellEnd"/>
    </w:p>
    <w:p w:rsidR="00EA5B45" w:rsidRDefault="00EA5B45" w:rsidP="00EA5B45">
      <w:pPr>
        <w:rPr>
          <w:lang w:val="de-AT"/>
        </w:rPr>
      </w:pPr>
      <w:r>
        <w:rPr>
          <w:lang w:val="de-AT"/>
        </w:rPr>
        <w:t>© Department Kunststofftechnik Leoben</w:t>
      </w:r>
    </w:p>
    <w:p w:rsidR="00EA5B45" w:rsidRDefault="00EA5B45" w:rsidP="00654BC5"/>
    <w:p w:rsidR="00DB5740" w:rsidRDefault="00904F97" w:rsidP="00094F3F">
      <w:pPr>
        <w:rPr>
          <w:lang w:val="de-AT"/>
        </w:rPr>
      </w:pPr>
      <w:r>
        <w:rPr>
          <w:noProof/>
        </w:rPr>
        <w:drawing>
          <wp:inline distT="0" distB="0" distL="0" distR="0" wp14:anchorId="0454DDC2" wp14:editId="22F084B1">
            <wp:extent cx="4281374" cy="2857500"/>
            <wp:effectExtent l="0" t="0" r="508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456" cy="286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BC5" w:rsidRDefault="00654BC5" w:rsidP="00094F3F">
      <w:pPr>
        <w:rPr>
          <w:lang w:val="de-AT"/>
        </w:rPr>
      </w:pPr>
      <w:r>
        <w:rPr>
          <w:lang w:val="de-AT"/>
        </w:rPr>
        <w:t xml:space="preserve">Bildbeschreibung: </w:t>
      </w:r>
      <w:r>
        <w:t xml:space="preserve">Für die Pulverbett-basierte additiven Fertigung müssen die </w:t>
      </w:r>
      <w:proofErr w:type="spellStart"/>
      <w:r>
        <w:t>rPET</w:t>
      </w:r>
      <w:proofErr w:type="spellEnd"/>
      <w:r>
        <w:t xml:space="preserve"> Flakes in Pulverform gebracht werden. / </w:t>
      </w:r>
      <w:proofErr w:type="spellStart"/>
      <w:r w:rsidRPr="00654BC5">
        <w:t>For</w:t>
      </w:r>
      <w:proofErr w:type="spellEnd"/>
      <w:r w:rsidRPr="00654BC5">
        <w:t xml:space="preserve"> </w:t>
      </w:r>
      <w:proofErr w:type="spellStart"/>
      <w:r w:rsidRPr="00654BC5">
        <w:t>powder</w:t>
      </w:r>
      <w:proofErr w:type="spellEnd"/>
      <w:r w:rsidRPr="00654BC5">
        <w:t xml:space="preserve"> </w:t>
      </w:r>
      <w:proofErr w:type="spellStart"/>
      <w:r w:rsidRPr="00654BC5">
        <w:t>bed-based</w:t>
      </w:r>
      <w:proofErr w:type="spellEnd"/>
      <w:r w:rsidRPr="00654BC5">
        <w:t xml:space="preserve"> additive </w:t>
      </w:r>
      <w:proofErr w:type="spellStart"/>
      <w:r w:rsidRPr="00654BC5">
        <w:t>manufacturing</w:t>
      </w:r>
      <w:proofErr w:type="spellEnd"/>
      <w:r w:rsidRPr="00654BC5">
        <w:t xml:space="preserve">, </w:t>
      </w:r>
      <w:proofErr w:type="spellStart"/>
      <w:r w:rsidRPr="00654BC5">
        <w:t>the</w:t>
      </w:r>
      <w:proofErr w:type="spellEnd"/>
      <w:r w:rsidRPr="00654BC5">
        <w:t xml:space="preserve"> </w:t>
      </w:r>
      <w:proofErr w:type="spellStart"/>
      <w:r w:rsidRPr="00654BC5">
        <w:t>rPET</w:t>
      </w:r>
      <w:proofErr w:type="spellEnd"/>
      <w:r w:rsidRPr="00654BC5">
        <w:t xml:space="preserve"> </w:t>
      </w:r>
      <w:proofErr w:type="spellStart"/>
      <w:r w:rsidRPr="00654BC5">
        <w:t>flakes</w:t>
      </w:r>
      <w:proofErr w:type="spellEnd"/>
      <w:r w:rsidRPr="00654BC5">
        <w:t xml:space="preserve"> must </w:t>
      </w:r>
      <w:proofErr w:type="spellStart"/>
      <w:r w:rsidRPr="00654BC5">
        <w:t>be</w:t>
      </w:r>
      <w:proofErr w:type="spellEnd"/>
      <w:r w:rsidRPr="00654BC5">
        <w:t xml:space="preserve"> </w:t>
      </w:r>
      <w:proofErr w:type="spellStart"/>
      <w:r w:rsidRPr="00654BC5">
        <w:t>converted</w:t>
      </w:r>
      <w:proofErr w:type="spellEnd"/>
      <w:r w:rsidRPr="00654BC5">
        <w:t xml:space="preserve"> </w:t>
      </w:r>
      <w:proofErr w:type="spellStart"/>
      <w:r w:rsidRPr="00654BC5">
        <w:t>into</w:t>
      </w:r>
      <w:proofErr w:type="spellEnd"/>
      <w:r w:rsidRPr="00654BC5">
        <w:t xml:space="preserve"> </w:t>
      </w:r>
      <w:proofErr w:type="spellStart"/>
      <w:r w:rsidRPr="00654BC5">
        <w:t>powder</w:t>
      </w:r>
      <w:proofErr w:type="spellEnd"/>
      <w:r w:rsidRPr="00654BC5">
        <w:t xml:space="preserve"> </w:t>
      </w:r>
      <w:proofErr w:type="spellStart"/>
      <w:r w:rsidRPr="00654BC5">
        <w:t>form</w:t>
      </w:r>
      <w:proofErr w:type="spellEnd"/>
      <w:r w:rsidRPr="00654BC5">
        <w:t>.</w:t>
      </w:r>
    </w:p>
    <w:p w:rsidR="009F45F4" w:rsidRPr="00CE3B0A" w:rsidRDefault="00DB5740" w:rsidP="009F45F4">
      <w:pPr>
        <w:rPr>
          <w:lang w:val="de-AT"/>
        </w:rPr>
      </w:pPr>
      <w:r>
        <w:rPr>
          <w:lang w:val="de-AT"/>
        </w:rPr>
        <w:t>© Department Kunststofftechnik Leoben</w:t>
      </w:r>
    </w:p>
    <w:sectPr w:rsidR="009F45F4" w:rsidRPr="00CE3B0A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0F07F" w16cex:dateUtc="2024-07-16T11:13:00Z"/>
  <w16cex:commentExtensible w16cex:durableId="2A40F50B" w16cex:dateUtc="2024-07-16T11:32:00Z"/>
  <w16cex:commentExtensible w16cex:durableId="2A40F574" w16cex:dateUtc="2024-07-16T11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EBF" w:rsidRDefault="00FB0EBF" w:rsidP="00094F3F">
      <w:pPr>
        <w:spacing w:after="0" w:line="240" w:lineRule="auto"/>
      </w:pPr>
      <w:r>
        <w:separator/>
      </w:r>
    </w:p>
  </w:endnote>
  <w:endnote w:type="continuationSeparator" w:id="0">
    <w:p w:rsidR="00FB0EBF" w:rsidRDefault="00FB0EBF" w:rsidP="00094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EBF" w:rsidRDefault="00FB0EBF" w:rsidP="00094F3F">
      <w:pPr>
        <w:spacing w:after="0" w:line="240" w:lineRule="auto"/>
      </w:pPr>
      <w:r>
        <w:separator/>
      </w:r>
    </w:p>
  </w:footnote>
  <w:footnote w:type="continuationSeparator" w:id="0">
    <w:p w:rsidR="00FB0EBF" w:rsidRDefault="00FB0EBF" w:rsidP="00094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B0A" w:rsidRDefault="00CE3B0A">
    <w:pPr>
      <w:pStyle w:val="Kopfzeile"/>
    </w:pPr>
    <w:r>
      <w:t>Medieninfo Recycle4Repair</w:t>
    </w:r>
  </w:p>
  <w:p w:rsidR="00094F3F" w:rsidRDefault="006F484D">
    <w:pPr>
      <w:pStyle w:val="Kopfzeile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1008E"/>
    <w:multiLevelType w:val="multilevel"/>
    <w:tmpl w:val="D836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267EAC"/>
    <w:multiLevelType w:val="multilevel"/>
    <w:tmpl w:val="AB66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F3F"/>
    <w:rsid w:val="00016300"/>
    <w:rsid w:val="00017ED8"/>
    <w:rsid w:val="000468C5"/>
    <w:rsid w:val="00071209"/>
    <w:rsid w:val="00094F3F"/>
    <w:rsid w:val="000D37B3"/>
    <w:rsid w:val="0010510E"/>
    <w:rsid w:val="00130355"/>
    <w:rsid w:val="001510E8"/>
    <w:rsid w:val="001F1B64"/>
    <w:rsid w:val="00206BD1"/>
    <w:rsid w:val="002B7D9B"/>
    <w:rsid w:val="002D6088"/>
    <w:rsid w:val="00307762"/>
    <w:rsid w:val="003144C1"/>
    <w:rsid w:val="00317FB9"/>
    <w:rsid w:val="00321998"/>
    <w:rsid w:val="00344BAA"/>
    <w:rsid w:val="003478B7"/>
    <w:rsid w:val="003A0309"/>
    <w:rsid w:val="003A7BAE"/>
    <w:rsid w:val="004409D7"/>
    <w:rsid w:val="00455116"/>
    <w:rsid w:val="0048456A"/>
    <w:rsid w:val="00493AFC"/>
    <w:rsid w:val="004B304D"/>
    <w:rsid w:val="004C14E5"/>
    <w:rsid w:val="004D148D"/>
    <w:rsid w:val="004F1304"/>
    <w:rsid w:val="004F4D4E"/>
    <w:rsid w:val="00575EE6"/>
    <w:rsid w:val="006019E8"/>
    <w:rsid w:val="0062556D"/>
    <w:rsid w:val="00642474"/>
    <w:rsid w:val="00654BC5"/>
    <w:rsid w:val="006574F4"/>
    <w:rsid w:val="006653EC"/>
    <w:rsid w:val="006700DC"/>
    <w:rsid w:val="00682825"/>
    <w:rsid w:val="006A5C1A"/>
    <w:rsid w:val="006E1C02"/>
    <w:rsid w:val="006F484D"/>
    <w:rsid w:val="0073377A"/>
    <w:rsid w:val="00804B4A"/>
    <w:rsid w:val="0080633D"/>
    <w:rsid w:val="00832703"/>
    <w:rsid w:val="008439B4"/>
    <w:rsid w:val="00846ACA"/>
    <w:rsid w:val="008C1FD4"/>
    <w:rsid w:val="00904F97"/>
    <w:rsid w:val="009504E9"/>
    <w:rsid w:val="00953138"/>
    <w:rsid w:val="009871DD"/>
    <w:rsid w:val="009C305D"/>
    <w:rsid w:val="009D72DD"/>
    <w:rsid w:val="009E1361"/>
    <w:rsid w:val="009F45F4"/>
    <w:rsid w:val="00AD6C89"/>
    <w:rsid w:val="00AE5263"/>
    <w:rsid w:val="00AE5346"/>
    <w:rsid w:val="00B37B62"/>
    <w:rsid w:val="00BA0C6A"/>
    <w:rsid w:val="00BB0991"/>
    <w:rsid w:val="00BF03B3"/>
    <w:rsid w:val="00C201EF"/>
    <w:rsid w:val="00C23E7A"/>
    <w:rsid w:val="00CE3B0A"/>
    <w:rsid w:val="00D8150D"/>
    <w:rsid w:val="00DB5740"/>
    <w:rsid w:val="00DE7C8D"/>
    <w:rsid w:val="00DF6B8A"/>
    <w:rsid w:val="00E07E94"/>
    <w:rsid w:val="00E36C2B"/>
    <w:rsid w:val="00EA5B45"/>
    <w:rsid w:val="00EB0227"/>
    <w:rsid w:val="00EF6DA4"/>
    <w:rsid w:val="00F3613E"/>
    <w:rsid w:val="00F9408D"/>
    <w:rsid w:val="00F96102"/>
    <w:rsid w:val="00FB0EBF"/>
    <w:rsid w:val="00FC44F1"/>
    <w:rsid w:val="00F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775F6-0988-4E7B-A4E2-928A4068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A5B45"/>
  </w:style>
  <w:style w:type="paragraph" w:styleId="berschrift1">
    <w:name w:val="heading 1"/>
    <w:basedOn w:val="Standard"/>
    <w:next w:val="Standard"/>
    <w:link w:val="berschrift1Zchn"/>
    <w:uiPriority w:val="9"/>
    <w:qFormat/>
    <w:rsid w:val="00094F3F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30"/>
      <w:szCs w:val="30"/>
      <w:lang w:val="de-AT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50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30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6AC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4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4F3F"/>
  </w:style>
  <w:style w:type="paragraph" w:styleId="Fuzeile">
    <w:name w:val="footer"/>
    <w:basedOn w:val="Standard"/>
    <w:link w:val="FuzeileZchn"/>
    <w:uiPriority w:val="99"/>
    <w:unhideWhenUsed/>
    <w:rsid w:val="00094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4F3F"/>
  </w:style>
  <w:style w:type="character" w:customStyle="1" w:styleId="berschrift1Zchn">
    <w:name w:val="Überschrift 1 Zchn"/>
    <w:basedOn w:val="Absatz-Standardschriftart"/>
    <w:link w:val="berschrift1"/>
    <w:uiPriority w:val="9"/>
    <w:rsid w:val="00094F3F"/>
    <w:rPr>
      <w:rFonts w:asciiTheme="majorHAnsi" w:eastAsiaTheme="majorEastAsia" w:hAnsiTheme="majorHAnsi" w:cstheme="majorBidi"/>
      <w:b/>
      <w:color w:val="000000" w:themeColor="text1"/>
      <w:sz w:val="30"/>
      <w:szCs w:val="30"/>
      <w:lang w:val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0163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6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6F484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484D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035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504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846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6AC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3A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3AF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3AF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3A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3AF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5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5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127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8" w:color="EEEEEE"/>
            <w:right w:val="none" w:sz="0" w:space="0" w:color="auto"/>
          </w:divBdr>
        </w:div>
        <w:div w:id="11639324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8" w:color="EEEEEE"/>
            <w:right w:val="none" w:sz="0" w:space="0" w:color="auto"/>
          </w:divBdr>
        </w:div>
      </w:divsChild>
    </w:div>
    <w:div w:id="872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jekte.ffg.at/partner/519" TargetMode="External"/><Relationship Id="rId13" Type="http://schemas.openxmlformats.org/officeDocument/2006/relationships/image" Target="media/image2.jpeg"/><Relationship Id="rId26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projekte.ffg.at/partner/574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jekte.ffg.at/partner/7769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rojekte.ffg.at/partner/3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jekte.ffg.at/partner/91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Montanuniversität Leoben</Company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Grössing</dc:creator>
  <cp:keywords/>
  <dc:description/>
  <cp:lastModifiedBy>Tanja Grössing</cp:lastModifiedBy>
  <cp:revision>9</cp:revision>
  <cp:lastPrinted>2023-12-04T09:50:00Z</cp:lastPrinted>
  <dcterms:created xsi:type="dcterms:W3CDTF">2024-08-01T05:46:00Z</dcterms:created>
  <dcterms:modified xsi:type="dcterms:W3CDTF">2024-09-05T06:49:00Z</dcterms:modified>
</cp:coreProperties>
</file>